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36865ca0a91f4e58"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8AD64" w14:textId="6D60B6CF" w:rsidR="007921B1" w:rsidRPr="008E79CB" w:rsidRDefault="00BF579E" w:rsidP="00BF579E">
      <w:pPr>
        <w:ind w:left="2160" w:firstLine="720"/>
        <w:rPr>
          <w:rFonts w:ascii="Aero Light" w:hAnsi="Aero Light"/>
          <w:b/>
          <w:noProof/>
          <w:sz w:val="28"/>
          <w:szCs w:val="28"/>
          <w:lang w:eastAsia="en-GB"/>
        </w:rPr>
      </w:pPr>
      <w:bookmarkStart w:id="0" w:name="_GoBack"/>
      <w:bookmarkEnd w:id="0"/>
      <w:r w:rsidRPr="008E79CB">
        <w:rPr>
          <w:rFonts w:ascii="Aero Light" w:hAnsi="Aero Light"/>
          <w:b/>
          <w:noProof/>
          <w:sz w:val="28"/>
          <w:szCs w:val="28"/>
          <w:lang w:eastAsia="en-GB"/>
        </w:rPr>
        <w:drawing>
          <wp:anchor distT="0" distB="0" distL="114300" distR="114300" simplePos="0" relativeHeight="251659264" behindDoc="1" locked="0" layoutInCell="1" allowOverlap="1" wp14:anchorId="6EB25551" wp14:editId="0A6B10EC">
            <wp:simplePos x="0" y="0"/>
            <wp:positionH relativeFrom="margin">
              <wp:align>left</wp:align>
            </wp:positionH>
            <wp:positionV relativeFrom="paragraph">
              <wp:posOffset>-242046</wp:posOffset>
            </wp:positionV>
            <wp:extent cx="1237129" cy="553886"/>
            <wp:effectExtent l="0" t="0" r="1270" b="0"/>
            <wp:wrapNone/>
            <wp:docPr id="3" name="Picture 3" descr="Shows Logo and words University of Portsmouth and Faculty of Creative Cultural Industries" title="University of Portsmou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7129" cy="553886"/>
                    </a:xfrm>
                    <a:prstGeom prst="rect">
                      <a:avLst/>
                    </a:prstGeom>
                  </pic:spPr>
                </pic:pic>
              </a:graphicData>
            </a:graphic>
            <wp14:sizeRelH relativeFrom="page">
              <wp14:pctWidth>0</wp14:pctWidth>
            </wp14:sizeRelH>
            <wp14:sizeRelV relativeFrom="page">
              <wp14:pctHeight>0</wp14:pctHeight>
            </wp14:sizeRelV>
          </wp:anchor>
        </w:drawing>
      </w:r>
      <w:r w:rsidR="000F78D4" w:rsidRPr="008E79CB">
        <w:rPr>
          <w:rFonts w:ascii="Aero Light" w:hAnsi="Aero Light"/>
          <w:b/>
          <w:noProof/>
          <w:sz w:val="28"/>
          <w:szCs w:val="28"/>
          <w:lang w:eastAsia="en-GB"/>
        </w:rPr>
        <w:t>UN</w:t>
      </w:r>
      <w:r w:rsidRPr="008E79CB">
        <w:rPr>
          <w:rFonts w:ascii="Aero Light" w:hAnsi="Aero Light"/>
          <w:b/>
          <w:noProof/>
          <w:sz w:val="28"/>
          <w:szCs w:val="28"/>
          <w:lang w:eastAsia="en-GB"/>
        </w:rPr>
        <w:t>IVERSITY OF PORTSMOUTH RISK ASSESSMENT FORM</w:t>
      </w:r>
    </w:p>
    <w:p w14:paraId="6EA0B41C" w14:textId="77777777" w:rsidR="00BF579E" w:rsidRPr="008E79CB" w:rsidRDefault="00BF579E" w:rsidP="00BF579E">
      <w:pPr>
        <w:ind w:left="2160" w:firstLine="720"/>
        <w:rPr>
          <w:rFonts w:ascii="Aero Light" w:hAnsi="Aero Light"/>
          <w:b/>
          <w:noProof/>
          <w:sz w:val="28"/>
          <w:szCs w:val="28"/>
          <w:lang w:eastAsia="en-GB"/>
        </w:rPr>
      </w:pPr>
      <w:r w:rsidRPr="008E79CB">
        <w:rPr>
          <w:rFonts w:ascii="Aero Light" w:hAnsi="Aero Light"/>
          <w:b/>
          <w:noProof/>
          <w:sz w:val="28"/>
          <w:szCs w:val="28"/>
          <w:lang w:eastAsia="en-GB"/>
        </w:rPr>
        <w:t>FACULTY OF CREATIVE AND CULTURAL INDUSTRIES</w:t>
      </w:r>
    </w:p>
    <w:tbl>
      <w:tblPr>
        <w:tblStyle w:val="TableGrid"/>
        <w:tblpPr w:leftFromText="180" w:rightFromText="180" w:vertAnchor="text" w:horzAnchor="margin" w:tblpY="-23"/>
        <w:tblW w:w="15644" w:type="dxa"/>
        <w:tblCellMar>
          <w:top w:w="28" w:type="dxa"/>
          <w:bottom w:w="28" w:type="dxa"/>
        </w:tblCellMar>
        <w:tblLook w:val="04A0" w:firstRow="1" w:lastRow="0" w:firstColumn="1" w:lastColumn="0" w:noHBand="0" w:noVBand="1"/>
        <w:tblCaption w:val="Information Boxes"/>
        <w:tblDescription w:val="Information Boxes to complete with details of person and activity"/>
      </w:tblPr>
      <w:tblGrid>
        <w:gridCol w:w="2413"/>
        <w:gridCol w:w="988"/>
        <w:gridCol w:w="188"/>
        <w:gridCol w:w="1075"/>
        <w:gridCol w:w="1081"/>
        <w:gridCol w:w="2027"/>
        <w:gridCol w:w="998"/>
        <w:gridCol w:w="297"/>
        <w:gridCol w:w="993"/>
        <w:gridCol w:w="1173"/>
        <w:gridCol w:w="490"/>
        <w:gridCol w:w="3921"/>
      </w:tblGrid>
      <w:tr w:rsidR="00B90151" w:rsidRPr="000F78D4" w14:paraId="08879DA5" w14:textId="77777777" w:rsidTr="00F70CE7">
        <w:trPr>
          <w:trHeight w:val="436"/>
        </w:trPr>
        <w:tc>
          <w:tcPr>
            <w:tcW w:w="2413" w:type="dxa"/>
            <w:vAlign w:val="center"/>
          </w:tcPr>
          <w:p w14:paraId="262A8DC2" w14:textId="77777777" w:rsidR="00B90151" w:rsidRPr="000F78D4" w:rsidRDefault="00B90151" w:rsidP="00B90151">
            <w:pPr>
              <w:rPr>
                <w:b/>
                <w:noProof/>
                <w:sz w:val="20"/>
                <w:szCs w:val="20"/>
                <w:lang w:eastAsia="en-GB"/>
              </w:rPr>
            </w:pPr>
            <w:r w:rsidRPr="000F78D4">
              <w:rPr>
                <w:b/>
                <w:noProof/>
                <w:sz w:val="20"/>
                <w:szCs w:val="20"/>
                <w:lang w:eastAsia="en-GB"/>
              </w:rPr>
              <w:t>NAME</w:t>
            </w:r>
          </w:p>
          <w:p w14:paraId="498D216B" w14:textId="77777777" w:rsidR="00B90151" w:rsidRPr="00D62DC5" w:rsidRDefault="00B90151" w:rsidP="00B90151">
            <w:pPr>
              <w:rPr>
                <w:i/>
                <w:noProof/>
                <w:sz w:val="15"/>
                <w:szCs w:val="15"/>
                <w:lang w:eastAsia="en-GB"/>
              </w:rPr>
            </w:pPr>
            <w:r w:rsidRPr="00D62DC5">
              <w:rPr>
                <w:i/>
                <w:noProof/>
                <w:sz w:val="15"/>
                <w:szCs w:val="15"/>
                <w:lang w:eastAsia="en-GB"/>
              </w:rPr>
              <w:t>(Must be a member of the RA team)</w:t>
            </w:r>
          </w:p>
        </w:tc>
        <w:tc>
          <w:tcPr>
            <w:tcW w:w="5359" w:type="dxa"/>
            <w:gridSpan w:val="5"/>
            <w:vAlign w:val="center"/>
          </w:tcPr>
          <w:p w14:paraId="4647ECD3" w14:textId="46BC8F9B" w:rsidR="00B90151" w:rsidRPr="000F78D4" w:rsidRDefault="00B90151" w:rsidP="00B90151">
            <w:pPr>
              <w:rPr>
                <w:noProof/>
                <w:sz w:val="20"/>
                <w:szCs w:val="20"/>
                <w:lang w:eastAsia="en-GB"/>
              </w:rPr>
            </w:pPr>
          </w:p>
        </w:tc>
        <w:tc>
          <w:tcPr>
            <w:tcW w:w="998" w:type="dxa"/>
            <w:vAlign w:val="center"/>
          </w:tcPr>
          <w:p w14:paraId="50552428" w14:textId="77777777" w:rsidR="00B90151" w:rsidRPr="000F78D4" w:rsidRDefault="00B90151" w:rsidP="00B90151">
            <w:pPr>
              <w:rPr>
                <w:b/>
                <w:noProof/>
                <w:sz w:val="20"/>
                <w:szCs w:val="20"/>
                <w:lang w:eastAsia="en-GB"/>
              </w:rPr>
            </w:pPr>
            <w:r w:rsidRPr="000F78D4">
              <w:rPr>
                <w:b/>
                <w:noProof/>
                <w:sz w:val="20"/>
                <w:szCs w:val="20"/>
                <w:lang w:eastAsia="en-GB"/>
              </w:rPr>
              <w:t>EMAIL</w:t>
            </w:r>
          </w:p>
        </w:tc>
        <w:tc>
          <w:tcPr>
            <w:tcW w:w="6874" w:type="dxa"/>
            <w:gridSpan w:val="5"/>
            <w:vAlign w:val="center"/>
          </w:tcPr>
          <w:p w14:paraId="6D58F3A3" w14:textId="4ADDFCF5" w:rsidR="00B90151" w:rsidRPr="000F78D4" w:rsidRDefault="00B90151" w:rsidP="00B90151">
            <w:pPr>
              <w:rPr>
                <w:noProof/>
                <w:sz w:val="20"/>
                <w:szCs w:val="20"/>
                <w:lang w:eastAsia="en-GB"/>
              </w:rPr>
            </w:pPr>
          </w:p>
        </w:tc>
      </w:tr>
      <w:tr w:rsidR="00B90151" w:rsidRPr="000F78D4" w14:paraId="5B0CB67C" w14:textId="77777777" w:rsidTr="00F70CE7">
        <w:trPr>
          <w:trHeight w:val="589"/>
        </w:trPr>
        <w:tc>
          <w:tcPr>
            <w:tcW w:w="2413" w:type="dxa"/>
            <w:vMerge w:val="restart"/>
            <w:vAlign w:val="center"/>
          </w:tcPr>
          <w:p w14:paraId="55B765EF" w14:textId="77777777" w:rsidR="00B90151" w:rsidRPr="000F78D4" w:rsidRDefault="00B90151" w:rsidP="00B90151">
            <w:pPr>
              <w:rPr>
                <w:b/>
                <w:noProof/>
                <w:sz w:val="20"/>
                <w:szCs w:val="20"/>
                <w:lang w:eastAsia="en-GB"/>
              </w:rPr>
            </w:pPr>
            <w:r w:rsidRPr="000F78D4">
              <w:rPr>
                <w:b/>
                <w:noProof/>
                <w:sz w:val="20"/>
                <w:szCs w:val="20"/>
                <w:lang w:eastAsia="en-GB"/>
              </w:rPr>
              <w:t>STATUS</w:t>
            </w:r>
          </w:p>
          <w:p w14:paraId="77CE54FE" w14:textId="34ADB0AD" w:rsidR="00B90151" w:rsidRPr="00FE347F" w:rsidRDefault="00B90151" w:rsidP="00B90151">
            <w:pPr>
              <w:rPr>
                <w:i/>
                <w:noProof/>
                <w:sz w:val="16"/>
                <w:szCs w:val="16"/>
                <w:lang w:eastAsia="en-GB"/>
              </w:rPr>
            </w:pPr>
            <w:r w:rsidRPr="00FE347F">
              <w:rPr>
                <w:i/>
                <w:noProof/>
                <w:sz w:val="16"/>
                <w:szCs w:val="16"/>
                <w:lang w:eastAsia="en-GB"/>
              </w:rPr>
              <w:t>(please circle/highlight and, if ‘other, please specify)</w:t>
            </w:r>
          </w:p>
        </w:tc>
        <w:tc>
          <w:tcPr>
            <w:tcW w:w="988" w:type="dxa"/>
            <w:vMerge w:val="restart"/>
            <w:vAlign w:val="center"/>
          </w:tcPr>
          <w:p w14:paraId="419F85F1" w14:textId="4D492B37" w:rsidR="00B90151" w:rsidRPr="000F78D4" w:rsidRDefault="00B90151" w:rsidP="00B90151">
            <w:pPr>
              <w:rPr>
                <w:noProof/>
                <w:sz w:val="20"/>
                <w:szCs w:val="20"/>
                <w:lang w:eastAsia="en-GB"/>
              </w:rPr>
            </w:pPr>
            <w:r w:rsidRPr="000F78D4">
              <w:rPr>
                <w:noProof/>
                <w:sz w:val="20"/>
                <w:szCs w:val="20"/>
                <w:lang w:eastAsia="en-GB"/>
              </w:rPr>
              <w:t>Staff</w:t>
            </w:r>
          </w:p>
        </w:tc>
        <w:tc>
          <w:tcPr>
            <w:tcW w:w="1263" w:type="dxa"/>
            <w:gridSpan w:val="2"/>
            <w:vMerge w:val="restart"/>
            <w:vAlign w:val="center"/>
          </w:tcPr>
          <w:p w14:paraId="1FE23729" w14:textId="77777777" w:rsidR="00B90151" w:rsidRPr="000F78D4" w:rsidRDefault="00B90151" w:rsidP="00B90151">
            <w:pPr>
              <w:rPr>
                <w:noProof/>
                <w:sz w:val="20"/>
                <w:szCs w:val="20"/>
                <w:lang w:eastAsia="en-GB"/>
              </w:rPr>
            </w:pPr>
            <w:r w:rsidRPr="000F78D4">
              <w:rPr>
                <w:noProof/>
                <w:sz w:val="20"/>
                <w:szCs w:val="20"/>
                <w:lang w:eastAsia="en-GB"/>
              </w:rPr>
              <w:t>Student</w:t>
            </w:r>
          </w:p>
        </w:tc>
        <w:tc>
          <w:tcPr>
            <w:tcW w:w="1081" w:type="dxa"/>
            <w:vMerge w:val="restart"/>
            <w:vAlign w:val="center"/>
          </w:tcPr>
          <w:p w14:paraId="446AD3BF" w14:textId="77777777" w:rsidR="00B90151" w:rsidRPr="000F78D4" w:rsidRDefault="00B90151" w:rsidP="00B90151">
            <w:pPr>
              <w:rPr>
                <w:noProof/>
                <w:sz w:val="20"/>
                <w:szCs w:val="20"/>
                <w:lang w:eastAsia="en-GB"/>
              </w:rPr>
            </w:pPr>
            <w:r w:rsidRPr="000F78D4">
              <w:rPr>
                <w:noProof/>
                <w:sz w:val="20"/>
                <w:szCs w:val="20"/>
                <w:lang w:eastAsia="en-GB"/>
              </w:rPr>
              <w:t>Other:</w:t>
            </w:r>
          </w:p>
        </w:tc>
        <w:tc>
          <w:tcPr>
            <w:tcW w:w="4315" w:type="dxa"/>
            <w:gridSpan w:val="4"/>
            <w:vAlign w:val="center"/>
          </w:tcPr>
          <w:p w14:paraId="514A1489" w14:textId="77777777" w:rsidR="00B90151" w:rsidRPr="000F78D4" w:rsidRDefault="00B90151" w:rsidP="00B90151">
            <w:pPr>
              <w:rPr>
                <w:b/>
                <w:noProof/>
                <w:sz w:val="20"/>
                <w:szCs w:val="20"/>
                <w:lang w:eastAsia="en-GB"/>
              </w:rPr>
            </w:pPr>
            <w:r w:rsidRPr="000F78D4">
              <w:rPr>
                <w:b/>
                <w:noProof/>
                <w:sz w:val="20"/>
                <w:szCs w:val="20"/>
                <w:lang w:eastAsia="en-GB"/>
              </w:rPr>
              <w:t>DEPARTMENT/SCHOOL/OTHER:</w:t>
            </w:r>
          </w:p>
          <w:p w14:paraId="2202B6EB" w14:textId="77777777" w:rsidR="00B90151" w:rsidRPr="00FE347F" w:rsidRDefault="00B90151" w:rsidP="00B90151">
            <w:pPr>
              <w:rPr>
                <w:i/>
                <w:noProof/>
                <w:sz w:val="16"/>
                <w:szCs w:val="16"/>
                <w:lang w:eastAsia="en-GB"/>
              </w:rPr>
            </w:pPr>
            <w:r w:rsidRPr="00FE347F">
              <w:rPr>
                <w:i/>
                <w:noProof/>
                <w:sz w:val="16"/>
                <w:szCs w:val="16"/>
                <w:lang w:eastAsia="en-GB"/>
              </w:rPr>
              <w:t>(if ‘other’ please specify)</w:t>
            </w:r>
          </w:p>
          <w:p w14:paraId="5D302578" w14:textId="77777777" w:rsidR="00B90151" w:rsidRPr="000F78D4" w:rsidRDefault="00B90151" w:rsidP="00B90151">
            <w:pPr>
              <w:rPr>
                <w:noProof/>
                <w:sz w:val="20"/>
                <w:szCs w:val="20"/>
                <w:lang w:eastAsia="en-GB"/>
              </w:rPr>
            </w:pPr>
          </w:p>
        </w:tc>
        <w:tc>
          <w:tcPr>
            <w:tcW w:w="5584" w:type="dxa"/>
            <w:gridSpan w:val="3"/>
            <w:vAlign w:val="center"/>
          </w:tcPr>
          <w:p w14:paraId="1B1A4D1B" w14:textId="413E2011" w:rsidR="00B90151" w:rsidRPr="000F78D4" w:rsidRDefault="00B90151" w:rsidP="00B90151">
            <w:pPr>
              <w:rPr>
                <w:noProof/>
                <w:sz w:val="20"/>
                <w:szCs w:val="20"/>
                <w:lang w:eastAsia="en-GB"/>
              </w:rPr>
            </w:pPr>
          </w:p>
        </w:tc>
      </w:tr>
      <w:tr w:rsidR="00B90151" w:rsidRPr="000F78D4" w14:paraId="0AE75BFC" w14:textId="77777777" w:rsidTr="00F70CE7">
        <w:trPr>
          <w:trHeight w:val="362"/>
        </w:trPr>
        <w:tc>
          <w:tcPr>
            <w:tcW w:w="2413" w:type="dxa"/>
            <w:vMerge/>
            <w:vAlign w:val="center"/>
          </w:tcPr>
          <w:p w14:paraId="11C19D4C" w14:textId="77777777" w:rsidR="00B90151" w:rsidRPr="000F78D4" w:rsidRDefault="00B90151" w:rsidP="00B90151">
            <w:pPr>
              <w:rPr>
                <w:b/>
                <w:noProof/>
                <w:sz w:val="20"/>
                <w:szCs w:val="20"/>
                <w:lang w:eastAsia="en-GB"/>
              </w:rPr>
            </w:pPr>
          </w:p>
        </w:tc>
        <w:tc>
          <w:tcPr>
            <w:tcW w:w="988" w:type="dxa"/>
            <w:vMerge/>
            <w:vAlign w:val="center"/>
          </w:tcPr>
          <w:p w14:paraId="4BBC35D0" w14:textId="77777777" w:rsidR="00B90151" w:rsidRPr="000F78D4" w:rsidRDefault="00B90151" w:rsidP="00B90151">
            <w:pPr>
              <w:rPr>
                <w:noProof/>
                <w:sz w:val="20"/>
                <w:szCs w:val="20"/>
                <w:lang w:eastAsia="en-GB"/>
              </w:rPr>
            </w:pPr>
          </w:p>
        </w:tc>
        <w:tc>
          <w:tcPr>
            <w:tcW w:w="1263" w:type="dxa"/>
            <w:gridSpan w:val="2"/>
            <w:vMerge/>
            <w:vAlign w:val="center"/>
          </w:tcPr>
          <w:p w14:paraId="0E69582A" w14:textId="77777777" w:rsidR="00B90151" w:rsidRPr="000F78D4" w:rsidRDefault="00B90151" w:rsidP="00B90151">
            <w:pPr>
              <w:rPr>
                <w:noProof/>
                <w:sz w:val="20"/>
                <w:szCs w:val="20"/>
                <w:lang w:eastAsia="en-GB"/>
              </w:rPr>
            </w:pPr>
          </w:p>
        </w:tc>
        <w:tc>
          <w:tcPr>
            <w:tcW w:w="1081" w:type="dxa"/>
            <w:vMerge/>
            <w:vAlign w:val="center"/>
          </w:tcPr>
          <w:p w14:paraId="7A67F070" w14:textId="77777777" w:rsidR="00B90151" w:rsidRPr="000F78D4" w:rsidRDefault="00B90151" w:rsidP="00B90151">
            <w:pPr>
              <w:rPr>
                <w:noProof/>
                <w:sz w:val="20"/>
                <w:szCs w:val="20"/>
                <w:lang w:eastAsia="en-GB"/>
              </w:rPr>
            </w:pPr>
          </w:p>
        </w:tc>
        <w:tc>
          <w:tcPr>
            <w:tcW w:w="4315" w:type="dxa"/>
            <w:gridSpan w:val="4"/>
            <w:vAlign w:val="center"/>
          </w:tcPr>
          <w:p w14:paraId="007FE6D6" w14:textId="77777777" w:rsidR="00B90151" w:rsidRPr="000F78D4" w:rsidRDefault="00B90151" w:rsidP="00B90151">
            <w:pPr>
              <w:rPr>
                <w:b/>
                <w:noProof/>
                <w:sz w:val="20"/>
                <w:szCs w:val="20"/>
                <w:lang w:eastAsia="en-GB"/>
              </w:rPr>
            </w:pPr>
            <w:r w:rsidRPr="000F78D4">
              <w:rPr>
                <w:b/>
                <w:noProof/>
                <w:sz w:val="20"/>
                <w:szCs w:val="20"/>
                <w:lang w:eastAsia="en-GB"/>
              </w:rPr>
              <w:t>TUTOR/PROJECT SUPERVISOR/MANAGER:</w:t>
            </w:r>
          </w:p>
        </w:tc>
        <w:tc>
          <w:tcPr>
            <w:tcW w:w="5584" w:type="dxa"/>
            <w:gridSpan w:val="3"/>
            <w:vAlign w:val="center"/>
          </w:tcPr>
          <w:p w14:paraId="45C753D1" w14:textId="0760F695" w:rsidR="00B90151" w:rsidRPr="000F78D4" w:rsidRDefault="00B90151" w:rsidP="00B90151">
            <w:pPr>
              <w:rPr>
                <w:b/>
                <w:noProof/>
                <w:sz w:val="20"/>
                <w:szCs w:val="20"/>
                <w:lang w:eastAsia="en-GB"/>
              </w:rPr>
            </w:pPr>
          </w:p>
        </w:tc>
      </w:tr>
      <w:tr w:rsidR="00B90151" w:rsidRPr="000F78D4" w14:paraId="076360A9" w14:textId="77777777" w:rsidTr="00D62DC5">
        <w:trPr>
          <w:trHeight w:val="1029"/>
        </w:trPr>
        <w:tc>
          <w:tcPr>
            <w:tcW w:w="2413" w:type="dxa"/>
            <w:vAlign w:val="center"/>
          </w:tcPr>
          <w:p w14:paraId="3F57E988" w14:textId="1716600F" w:rsidR="00B90151" w:rsidRPr="00D62DC5" w:rsidRDefault="00B90151" w:rsidP="00B90151">
            <w:pPr>
              <w:rPr>
                <w:b/>
                <w:sz w:val="20"/>
                <w:szCs w:val="20"/>
              </w:rPr>
            </w:pPr>
            <w:r w:rsidRPr="000F78D4">
              <w:rPr>
                <w:b/>
                <w:sz w:val="20"/>
                <w:szCs w:val="20"/>
              </w:rPr>
              <w:t>Equipment / Props / Materials / Additional Items Needed for event/activity</w:t>
            </w:r>
          </w:p>
        </w:tc>
        <w:tc>
          <w:tcPr>
            <w:tcW w:w="13231" w:type="dxa"/>
            <w:gridSpan w:val="11"/>
            <w:vAlign w:val="center"/>
          </w:tcPr>
          <w:p w14:paraId="4793AD12" w14:textId="2DE073C4" w:rsidR="00B90151" w:rsidRPr="006326C7" w:rsidRDefault="00B90151" w:rsidP="006326C7">
            <w:pPr>
              <w:rPr>
                <w:color w:val="FF0000"/>
                <w:sz w:val="20"/>
                <w:szCs w:val="20"/>
              </w:rPr>
            </w:pPr>
          </w:p>
        </w:tc>
      </w:tr>
      <w:tr w:rsidR="00B90151" w:rsidRPr="000F78D4" w14:paraId="794F19A4" w14:textId="77777777" w:rsidTr="00F70CE7">
        <w:trPr>
          <w:trHeight w:val="1092"/>
        </w:trPr>
        <w:tc>
          <w:tcPr>
            <w:tcW w:w="2413" w:type="dxa"/>
            <w:vAlign w:val="center"/>
          </w:tcPr>
          <w:p w14:paraId="0A7FF410" w14:textId="77777777" w:rsidR="00B90151" w:rsidRPr="000F78D4" w:rsidRDefault="00B90151" w:rsidP="00B90151">
            <w:pPr>
              <w:rPr>
                <w:b/>
                <w:sz w:val="20"/>
                <w:szCs w:val="20"/>
              </w:rPr>
            </w:pPr>
            <w:r w:rsidRPr="000F78D4">
              <w:rPr>
                <w:b/>
                <w:sz w:val="20"/>
                <w:szCs w:val="20"/>
              </w:rPr>
              <w:t>Brief description of event/activity</w:t>
            </w:r>
          </w:p>
          <w:p w14:paraId="69C2B3EC" w14:textId="77777777" w:rsidR="00B90151" w:rsidRPr="00FE347F" w:rsidRDefault="00B90151" w:rsidP="00B90151">
            <w:pPr>
              <w:rPr>
                <w:i/>
                <w:color w:val="FF0000"/>
                <w:sz w:val="16"/>
                <w:szCs w:val="16"/>
              </w:rPr>
            </w:pPr>
            <w:r w:rsidRPr="00FE347F">
              <w:rPr>
                <w:i/>
                <w:sz w:val="16"/>
                <w:szCs w:val="16"/>
              </w:rPr>
              <w:t>(please describe what ‘action’ is taking place i.e. static, movement)</w:t>
            </w:r>
          </w:p>
        </w:tc>
        <w:tc>
          <w:tcPr>
            <w:tcW w:w="13231" w:type="dxa"/>
            <w:gridSpan w:val="11"/>
            <w:vAlign w:val="center"/>
          </w:tcPr>
          <w:p w14:paraId="6D7D41B8" w14:textId="7D0885F2" w:rsidR="00B90151" w:rsidRPr="006326C7" w:rsidRDefault="00B90151" w:rsidP="008E3233">
            <w:pPr>
              <w:rPr>
                <w:i/>
                <w:color w:val="FF0000"/>
                <w:sz w:val="12"/>
                <w:szCs w:val="12"/>
              </w:rPr>
            </w:pPr>
          </w:p>
        </w:tc>
      </w:tr>
      <w:tr w:rsidR="00C56BB5" w:rsidRPr="000F78D4" w14:paraId="5E3A3B0E" w14:textId="77777777" w:rsidTr="00C56BB5">
        <w:trPr>
          <w:trHeight w:val="398"/>
        </w:trPr>
        <w:tc>
          <w:tcPr>
            <w:tcW w:w="2413" w:type="dxa"/>
            <w:vMerge w:val="restart"/>
            <w:vAlign w:val="center"/>
          </w:tcPr>
          <w:p w14:paraId="6A9794B3" w14:textId="77777777" w:rsidR="00C56BB5" w:rsidRPr="000F78D4" w:rsidRDefault="00C56BB5" w:rsidP="00C56BB5">
            <w:pPr>
              <w:rPr>
                <w:b/>
                <w:sz w:val="20"/>
                <w:szCs w:val="20"/>
              </w:rPr>
            </w:pPr>
            <w:r w:rsidRPr="000F78D4">
              <w:rPr>
                <w:b/>
                <w:sz w:val="20"/>
                <w:szCs w:val="20"/>
              </w:rPr>
              <w:t>Location of event/activity</w:t>
            </w:r>
          </w:p>
          <w:p w14:paraId="54307510" w14:textId="77777777" w:rsidR="00C56BB5" w:rsidRPr="00FE347F" w:rsidRDefault="00C56BB5" w:rsidP="00C56BB5">
            <w:pPr>
              <w:rPr>
                <w:i/>
                <w:sz w:val="16"/>
                <w:szCs w:val="16"/>
              </w:rPr>
            </w:pPr>
            <w:r w:rsidRPr="00FE347F">
              <w:rPr>
                <w:i/>
                <w:sz w:val="16"/>
                <w:szCs w:val="16"/>
              </w:rPr>
              <w:t>(please include address and specific room where appropriate)</w:t>
            </w:r>
          </w:p>
        </w:tc>
        <w:tc>
          <w:tcPr>
            <w:tcW w:w="6654" w:type="dxa"/>
            <w:gridSpan w:val="7"/>
            <w:vMerge w:val="restart"/>
            <w:vAlign w:val="center"/>
          </w:tcPr>
          <w:p w14:paraId="52712BCF" w14:textId="4B079FFB" w:rsidR="00C56BB5" w:rsidRPr="000F78D4" w:rsidRDefault="00C56BB5" w:rsidP="00C56BB5">
            <w:pPr>
              <w:rPr>
                <w:sz w:val="20"/>
                <w:szCs w:val="20"/>
              </w:rPr>
            </w:pPr>
          </w:p>
        </w:tc>
        <w:tc>
          <w:tcPr>
            <w:tcW w:w="2166" w:type="dxa"/>
            <w:gridSpan w:val="2"/>
            <w:vMerge w:val="restart"/>
            <w:vAlign w:val="center"/>
          </w:tcPr>
          <w:p w14:paraId="5AAA80F6" w14:textId="23D5117D" w:rsidR="00C56BB5" w:rsidRPr="000F78D4" w:rsidRDefault="00C56BB5" w:rsidP="00C56BB5">
            <w:pPr>
              <w:rPr>
                <w:sz w:val="20"/>
                <w:szCs w:val="20"/>
              </w:rPr>
            </w:pPr>
            <w:r w:rsidRPr="003539BB">
              <w:rPr>
                <w:b/>
                <w:sz w:val="20"/>
                <w:szCs w:val="20"/>
              </w:rPr>
              <w:t>Date(s)/Time of event/activity</w:t>
            </w:r>
            <w:r>
              <w:rPr>
                <w:b/>
                <w:sz w:val="20"/>
                <w:szCs w:val="20"/>
              </w:rPr>
              <w:t>:</w:t>
            </w:r>
          </w:p>
        </w:tc>
        <w:tc>
          <w:tcPr>
            <w:tcW w:w="4411" w:type="dxa"/>
            <w:gridSpan w:val="2"/>
            <w:vAlign w:val="center"/>
          </w:tcPr>
          <w:p w14:paraId="6207BF14" w14:textId="7E913ED1" w:rsidR="00C56BB5" w:rsidRPr="000F78D4" w:rsidRDefault="00C56BB5" w:rsidP="008E3233">
            <w:pPr>
              <w:rPr>
                <w:sz w:val="20"/>
                <w:szCs w:val="20"/>
              </w:rPr>
            </w:pPr>
            <w:r w:rsidRPr="003539BB">
              <w:rPr>
                <w:b/>
                <w:sz w:val="20"/>
                <w:szCs w:val="20"/>
              </w:rPr>
              <w:t>START:</w:t>
            </w:r>
            <w:r>
              <w:rPr>
                <w:b/>
                <w:sz w:val="20"/>
                <w:szCs w:val="20"/>
              </w:rPr>
              <w:t xml:space="preserve"> </w:t>
            </w:r>
          </w:p>
        </w:tc>
      </w:tr>
      <w:tr w:rsidR="00C56BB5" w:rsidRPr="000F78D4" w14:paraId="7CE61645" w14:textId="77777777" w:rsidTr="00C56BB5">
        <w:trPr>
          <w:trHeight w:val="397"/>
        </w:trPr>
        <w:tc>
          <w:tcPr>
            <w:tcW w:w="2413" w:type="dxa"/>
            <w:vMerge/>
            <w:vAlign w:val="center"/>
          </w:tcPr>
          <w:p w14:paraId="6E6B25FA" w14:textId="77777777" w:rsidR="00C56BB5" w:rsidRPr="000F78D4" w:rsidRDefault="00C56BB5" w:rsidP="00C56BB5">
            <w:pPr>
              <w:rPr>
                <w:b/>
                <w:sz w:val="20"/>
                <w:szCs w:val="20"/>
              </w:rPr>
            </w:pPr>
          </w:p>
        </w:tc>
        <w:tc>
          <w:tcPr>
            <w:tcW w:w="6654" w:type="dxa"/>
            <w:gridSpan w:val="7"/>
            <w:vMerge/>
            <w:vAlign w:val="center"/>
          </w:tcPr>
          <w:p w14:paraId="1F9CD97D" w14:textId="77777777" w:rsidR="00C56BB5" w:rsidRDefault="00C56BB5" w:rsidP="00C56BB5">
            <w:pPr>
              <w:rPr>
                <w:noProof/>
                <w:sz w:val="20"/>
                <w:szCs w:val="20"/>
                <w:lang w:eastAsia="en-GB"/>
              </w:rPr>
            </w:pPr>
          </w:p>
        </w:tc>
        <w:tc>
          <w:tcPr>
            <w:tcW w:w="2166" w:type="dxa"/>
            <w:gridSpan w:val="2"/>
            <w:vMerge/>
            <w:vAlign w:val="center"/>
          </w:tcPr>
          <w:p w14:paraId="5F505904" w14:textId="77777777" w:rsidR="00C56BB5" w:rsidRPr="000F78D4" w:rsidRDefault="00C56BB5" w:rsidP="00C56BB5">
            <w:pPr>
              <w:rPr>
                <w:sz w:val="20"/>
                <w:szCs w:val="20"/>
              </w:rPr>
            </w:pPr>
          </w:p>
        </w:tc>
        <w:tc>
          <w:tcPr>
            <w:tcW w:w="4411" w:type="dxa"/>
            <w:gridSpan w:val="2"/>
            <w:vAlign w:val="center"/>
          </w:tcPr>
          <w:p w14:paraId="2873C8AB" w14:textId="2523C194" w:rsidR="00C56BB5" w:rsidRPr="000F78D4" w:rsidRDefault="00C56BB5" w:rsidP="008E3233">
            <w:pPr>
              <w:rPr>
                <w:sz w:val="20"/>
                <w:szCs w:val="20"/>
              </w:rPr>
            </w:pPr>
            <w:r w:rsidRPr="003539BB">
              <w:rPr>
                <w:b/>
                <w:sz w:val="20"/>
                <w:szCs w:val="20"/>
              </w:rPr>
              <w:t xml:space="preserve">END: </w:t>
            </w:r>
            <w:r>
              <w:rPr>
                <w:b/>
                <w:sz w:val="20"/>
                <w:szCs w:val="20"/>
              </w:rPr>
              <w:t xml:space="preserve"> </w:t>
            </w:r>
          </w:p>
        </w:tc>
      </w:tr>
      <w:tr w:rsidR="00C56BB5" w:rsidRPr="000F78D4" w14:paraId="5988D311" w14:textId="77777777" w:rsidTr="00F70CE7">
        <w:trPr>
          <w:trHeight w:val="917"/>
        </w:trPr>
        <w:tc>
          <w:tcPr>
            <w:tcW w:w="2413" w:type="dxa"/>
            <w:vAlign w:val="center"/>
          </w:tcPr>
          <w:p w14:paraId="7AF86B4A" w14:textId="77777777" w:rsidR="00C56BB5" w:rsidRPr="000F78D4" w:rsidRDefault="00C56BB5" w:rsidP="00C56BB5">
            <w:pPr>
              <w:rPr>
                <w:b/>
                <w:sz w:val="20"/>
                <w:szCs w:val="20"/>
              </w:rPr>
            </w:pPr>
            <w:r w:rsidRPr="000F78D4">
              <w:rPr>
                <w:b/>
                <w:sz w:val="20"/>
                <w:szCs w:val="20"/>
              </w:rPr>
              <w:t xml:space="preserve">Risk Assessment Team, Other Members </w:t>
            </w:r>
          </w:p>
          <w:p w14:paraId="2738E29B" w14:textId="4B862558" w:rsidR="00C56BB5" w:rsidRPr="00FE347F" w:rsidRDefault="00C56BB5" w:rsidP="00C56BB5">
            <w:pPr>
              <w:rPr>
                <w:b/>
                <w:i/>
                <w:sz w:val="16"/>
                <w:szCs w:val="16"/>
              </w:rPr>
            </w:pPr>
            <w:r w:rsidRPr="00FE347F">
              <w:rPr>
                <w:i/>
                <w:sz w:val="16"/>
                <w:szCs w:val="16"/>
              </w:rPr>
              <w:t xml:space="preserve">(e.g. </w:t>
            </w:r>
            <w:r w:rsidR="00D60F1D">
              <w:rPr>
                <w:i/>
                <w:sz w:val="16"/>
                <w:szCs w:val="16"/>
              </w:rPr>
              <w:t>Students</w:t>
            </w:r>
            <w:r w:rsidRPr="00FE347F">
              <w:rPr>
                <w:i/>
                <w:sz w:val="16"/>
                <w:szCs w:val="16"/>
              </w:rPr>
              <w:t xml:space="preserve">, </w:t>
            </w:r>
            <w:r w:rsidR="00D60F1D">
              <w:rPr>
                <w:i/>
                <w:sz w:val="16"/>
                <w:szCs w:val="16"/>
              </w:rPr>
              <w:t>staff</w:t>
            </w:r>
            <w:r w:rsidRPr="00FE347F">
              <w:rPr>
                <w:i/>
                <w:sz w:val="16"/>
                <w:szCs w:val="16"/>
              </w:rPr>
              <w:t xml:space="preserve"> or Health and Safety representative(s). At least one other required)</w:t>
            </w:r>
          </w:p>
        </w:tc>
        <w:tc>
          <w:tcPr>
            <w:tcW w:w="1176" w:type="dxa"/>
            <w:gridSpan w:val="2"/>
            <w:vAlign w:val="center"/>
          </w:tcPr>
          <w:p w14:paraId="690AA1AB" w14:textId="59E18C32" w:rsidR="00C56BB5" w:rsidRDefault="00C56BB5" w:rsidP="00C56BB5">
            <w:pPr>
              <w:rPr>
                <w:b/>
                <w:sz w:val="20"/>
                <w:szCs w:val="20"/>
              </w:rPr>
            </w:pPr>
            <w:r w:rsidRPr="000F78D4">
              <w:rPr>
                <w:b/>
                <w:sz w:val="20"/>
                <w:szCs w:val="20"/>
              </w:rPr>
              <w:t>Name(s)</w:t>
            </w:r>
          </w:p>
          <w:p w14:paraId="3CCC38F3" w14:textId="01B19381" w:rsidR="00C56BB5" w:rsidRPr="00D62DC5" w:rsidRDefault="00C56BB5" w:rsidP="00C56BB5">
            <w:pPr>
              <w:rPr>
                <w:b/>
                <w:sz w:val="16"/>
                <w:szCs w:val="16"/>
              </w:rPr>
            </w:pPr>
            <w:r w:rsidRPr="00D62DC5">
              <w:rPr>
                <w:i/>
                <w:noProof/>
                <w:sz w:val="16"/>
                <w:szCs w:val="16"/>
                <w:lang w:eastAsia="en-GB"/>
              </w:rPr>
              <w:t>(printed)</w:t>
            </w:r>
          </w:p>
          <w:p w14:paraId="4C5A1D5D" w14:textId="40A730DF" w:rsidR="00C56BB5" w:rsidRPr="000F78D4" w:rsidRDefault="00C56BB5" w:rsidP="00C56BB5">
            <w:pPr>
              <w:rPr>
                <w:b/>
                <w:sz w:val="20"/>
                <w:szCs w:val="20"/>
              </w:rPr>
            </w:pPr>
          </w:p>
        </w:tc>
        <w:tc>
          <w:tcPr>
            <w:tcW w:w="4183" w:type="dxa"/>
            <w:gridSpan w:val="3"/>
            <w:vAlign w:val="center"/>
          </w:tcPr>
          <w:p w14:paraId="38255672" w14:textId="3263DA70" w:rsidR="00C56BB5" w:rsidRPr="000F78D4" w:rsidRDefault="00C56BB5" w:rsidP="00C56BB5">
            <w:pPr>
              <w:rPr>
                <w:sz w:val="20"/>
                <w:szCs w:val="20"/>
              </w:rPr>
            </w:pPr>
          </w:p>
        </w:tc>
        <w:tc>
          <w:tcPr>
            <w:tcW w:w="3951" w:type="dxa"/>
            <w:gridSpan w:val="5"/>
            <w:vAlign w:val="center"/>
          </w:tcPr>
          <w:p w14:paraId="514AB501" w14:textId="77777777" w:rsidR="00C56BB5" w:rsidRDefault="00C56BB5" w:rsidP="00C56BB5">
            <w:pPr>
              <w:rPr>
                <w:b/>
                <w:sz w:val="20"/>
                <w:szCs w:val="20"/>
              </w:rPr>
            </w:pPr>
            <w:r w:rsidRPr="000F78D4">
              <w:rPr>
                <w:b/>
                <w:sz w:val="20"/>
                <w:szCs w:val="20"/>
              </w:rPr>
              <w:t>Nominated signatory(s)</w:t>
            </w:r>
          </w:p>
          <w:p w14:paraId="0B722F34" w14:textId="3A0EC7DF" w:rsidR="00C56BB5" w:rsidRPr="00D62DC5" w:rsidRDefault="00C56BB5" w:rsidP="00C56BB5">
            <w:pPr>
              <w:rPr>
                <w:b/>
                <w:sz w:val="16"/>
                <w:szCs w:val="16"/>
              </w:rPr>
            </w:pPr>
            <w:r w:rsidRPr="00D62DC5">
              <w:rPr>
                <w:i/>
                <w:noProof/>
                <w:sz w:val="16"/>
                <w:szCs w:val="16"/>
                <w:lang w:eastAsia="en-GB"/>
              </w:rPr>
              <w:t>(printed)</w:t>
            </w:r>
          </w:p>
        </w:tc>
        <w:tc>
          <w:tcPr>
            <w:tcW w:w="3921" w:type="dxa"/>
          </w:tcPr>
          <w:p w14:paraId="0F9F70DF" w14:textId="77777777" w:rsidR="00C56BB5" w:rsidRDefault="00C56BB5" w:rsidP="00C56BB5">
            <w:pPr>
              <w:rPr>
                <w:noProof/>
                <w:sz w:val="20"/>
                <w:szCs w:val="20"/>
                <w:lang w:eastAsia="en-GB"/>
              </w:rPr>
            </w:pPr>
          </w:p>
          <w:p w14:paraId="3689A4EC" w14:textId="67C602BC" w:rsidR="00C56BB5" w:rsidRPr="000F78D4" w:rsidRDefault="00C56BB5" w:rsidP="00C56BB5">
            <w:pPr>
              <w:rPr>
                <w:sz w:val="20"/>
                <w:szCs w:val="20"/>
              </w:rPr>
            </w:pPr>
          </w:p>
        </w:tc>
      </w:tr>
    </w:tbl>
    <w:p w14:paraId="75B6475B" w14:textId="5010F900" w:rsidR="00BF579E" w:rsidRPr="000F78D4" w:rsidRDefault="00BF579E" w:rsidP="000F78D4">
      <w:pPr>
        <w:rPr>
          <w:noProof/>
          <w:sz w:val="20"/>
          <w:szCs w:val="20"/>
          <w:u w:val="single"/>
          <w:lang w:eastAsia="en-GB"/>
        </w:rPr>
      </w:pPr>
    </w:p>
    <w:tbl>
      <w:tblPr>
        <w:tblStyle w:val="TableGrid"/>
        <w:tblW w:w="15652" w:type="dxa"/>
        <w:tblInd w:w="-5" w:type="dxa"/>
        <w:tblCellMar>
          <w:top w:w="28" w:type="dxa"/>
          <w:bottom w:w="28" w:type="dxa"/>
        </w:tblCellMar>
        <w:tblLook w:val="04A0" w:firstRow="1" w:lastRow="0" w:firstColumn="1" w:lastColumn="0" w:noHBand="0" w:noVBand="1"/>
        <w:tblCaption w:val="Authorisation Details"/>
        <w:tblDescription w:val="Boxes to complete with details of who has authorised the risk assessment and the dates."/>
      </w:tblPr>
      <w:tblGrid>
        <w:gridCol w:w="3130"/>
        <w:gridCol w:w="1881"/>
        <w:gridCol w:w="4379"/>
        <w:gridCol w:w="3131"/>
        <w:gridCol w:w="3131"/>
      </w:tblGrid>
      <w:tr w:rsidR="005C25D1" w:rsidRPr="000F78D4" w14:paraId="13549D4C" w14:textId="77777777" w:rsidTr="005C25D1">
        <w:trPr>
          <w:trHeight w:val="279"/>
        </w:trPr>
        <w:tc>
          <w:tcPr>
            <w:tcW w:w="3130" w:type="dxa"/>
            <w:vMerge w:val="restart"/>
            <w:vAlign w:val="center"/>
          </w:tcPr>
          <w:p w14:paraId="6CDC61D2" w14:textId="77777777" w:rsidR="005C25D1" w:rsidRPr="000F78D4" w:rsidRDefault="005C25D1" w:rsidP="005C25D1">
            <w:pPr>
              <w:rPr>
                <w:b/>
                <w:noProof/>
                <w:sz w:val="20"/>
                <w:szCs w:val="20"/>
                <w:lang w:eastAsia="en-GB"/>
              </w:rPr>
            </w:pPr>
            <w:r w:rsidRPr="000F78D4">
              <w:rPr>
                <w:b/>
                <w:noProof/>
                <w:sz w:val="20"/>
                <w:szCs w:val="20"/>
                <w:lang w:eastAsia="en-GB"/>
              </w:rPr>
              <w:t>Initial risk assessment authorisation</w:t>
            </w:r>
          </w:p>
        </w:tc>
        <w:tc>
          <w:tcPr>
            <w:tcW w:w="1881" w:type="dxa"/>
          </w:tcPr>
          <w:p w14:paraId="1DA5CC94" w14:textId="060D9F10" w:rsidR="005C25D1" w:rsidRPr="00D62DC5" w:rsidRDefault="005C25D1" w:rsidP="005C25D1">
            <w:pPr>
              <w:rPr>
                <w:b/>
                <w:noProof/>
                <w:sz w:val="20"/>
                <w:szCs w:val="20"/>
                <w:lang w:eastAsia="en-GB"/>
              </w:rPr>
            </w:pPr>
            <w:r w:rsidRPr="000F78D4">
              <w:rPr>
                <w:b/>
                <w:noProof/>
                <w:sz w:val="20"/>
                <w:szCs w:val="20"/>
                <w:lang w:eastAsia="en-GB"/>
              </w:rPr>
              <w:t>Name</w:t>
            </w:r>
            <w:r w:rsidR="00D62DC5">
              <w:rPr>
                <w:b/>
                <w:noProof/>
                <w:sz w:val="20"/>
                <w:szCs w:val="20"/>
                <w:lang w:eastAsia="en-GB"/>
              </w:rPr>
              <w:t xml:space="preserve"> </w:t>
            </w:r>
            <w:r w:rsidRPr="00FE347F">
              <w:rPr>
                <w:i/>
                <w:noProof/>
                <w:sz w:val="16"/>
                <w:szCs w:val="16"/>
                <w:lang w:eastAsia="en-GB"/>
              </w:rPr>
              <w:t>(printed)</w:t>
            </w:r>
          </w:p>
        </w:tc>
        <w:tc>
          <w:tcPr>
            <w:tcW w:w="4379" w:type="dxa"/>
          </w:tcPr>
          <w:p w14:paraId="7CA60302" w14:textId="3BBFC2FE" w:rsidR="005C25D1" w:rsidRPr="000F78D4" w:rsidRDefault="005C25D1" w:rsidP="005C25D1">
            <w:pPr>
              <w:rPr>
                <w:noProof/>
                <w:sz w:val="20"/>
                <w:szCs w:val="20"/>
                <w:lang w:eastAsia="en-GB"/>
              </w:rPr>
            </w:pPr>
          </w:p>
        </w:tc>
        <w:tc>
          <w:tcPr>
            <w:tcW w:w="3131" w:type="dxa"/>
            <w:vMerge w:val="restart"/>
            <w:vAlign w:val="center"/>
          </w:tcPr>
          <w:p w14:paraId="07CE5B3E" w14:textId="77777777" w:rsidR="005C25D1" w:rsidRPr="000F78D4" w:rsidRDefault="005C25D1" w:rsidP="005C25D1">
            <w:pPr>
              <w:rPr>
                <w:b/>
                <w:noProof/>
                <w:sz w:val="20"/>
                <w:szCs w:val="20"/>
                <w:lang w:eastAsia="en-GB"/>
              </w:rPr>
            </w:pPr>
            <w:r w:rsidRPr="000F78D4">
              <w:rPr>
                <w:b/>
                <w:noProof/>
                <w:sz w:val="20"/>
                <w:szCs w:val="20"/>
                <w:lang w:eastAsia="en-GB"/>
              </w:rPr>
              <w:t>Date</w:t>
            </w:r>
          </w:p>
        </w:tc>
        <w:tc>
          <w:tcPr>
            <w:tcW w:w="3131" w:type="dxa"/>
            <w:vMerge w:val="restart"/>
          </w:tcPr>
          <w:p w14:paraId="128F0236" w14:textId="03CE4592" w:rsidR="005C25D1" w:rsidRPr="000F78D4" w:rsidRDefault="005C25D1" w:rsidP="005C25D1">
            <w:pPr>
              <w:rPr>
                <w:noProof/>
                <w:sz w:val="20"/>
                <w:szCs w:val="20"/>
                <w:lang w:eastAsia="en-GB"/>
              </w:rPr>
            </w:pPr>
          </w:p>
        </w:tc>
      </w:tr>
      <w:tr w:rsidR="005C25D1" w:rsidRPr="000F78D4" w14:paraId="1DB8AE8A" w14:textId="77777777" w:rsidTr="005C25D1">
        <w:trPr>
          <w:trHeight w:val="261"/>
        </w:trPr>
        <w:tc>
          <w:tcPr>
            <w:tcW w:w="3130" w:type="dxa"/>
            <w:vMerge/>
          </w:tcPr>
          <w:p w14:paraId="3023319F" w14:textId="77777777" w:rsidR="005C25D1" w:rsidRPr="000F78D4" w:rsidRDefault="005C25D1" w:rsidP="005C25D1">
            <w:pPr>
              <w:rPr>
                <w:noProof/>
                <w:sz w:val="20"/>
                <w:szCs w:val="20"/>
                <w:lang w:eastAsia="en-GB"/>
              </w:rPr>
            </w:pPr>
          </w:p>
        </w:tc>
        <w:tc>
          <w:tcPr>
            <w:tcW w:w="1881" w:type="dxa"/>
          </w:tcPr>
          <w:p w14:paraId="51335F67" w14:textId="77777777" w:rsidR="005C25D1" w:rsidRPr="000F78D4" w:rsidRDefault="005C25D1" w:rsidP="005C25D1">
            <w:pPr>
              <w:rPr>
                <w:b/>
                <w:noProof/>
                <w:sz w:val="20"/>
                <w:szCs w:val="20"/>
                <w:lang w:eastAsia="en-GB"/>
              </w:rPr>
            </w:pPr>
            <w:r w:rsidRPr="000F78D4">
              <w:rPr>
                <w:b/>
                <w:noProof/>
                <w:sz w:val="20"/>
                <w:szCs w:val="20"/>
                <w:lang w:eastAsia="en-GB"/>
              </w:rPr>
              <w:t>Signature</w:t>
            </w:r>
          </w:p>
          <w:p w14:paraId="3ADFC690" w14:textId="1FC964D5" w:rsidR="005C25D1" w:rsidRPr="000F78D4" w:rsidRDefault="005C25D1" w:rsidP="005C25D1">
            <w:pPr>
              <w:rPr>
                <w:b/>
                <w:noProof/>
                <w:sz w:val="20"/>
                <w:szCs w:val="20"/>
                <w:lang w:eastAsia="en-GB"/>
              </w:rPr>
            </w:pPr>
          </w:p>
        </w:tc>
        <w:tc>
          <w:tcPr>
            <w:tcW w:w="4379" w:type="dxa"/>
          </w:tcPr>
          <w:p w14:paraId="35D15B7A" w14:textId="46A86EFA" w:rsidR="005C25D1" w:rsidRPr="000F78D4" w:rsidRDefault="005C25D1" w:rsidP="005C25D1">
            <w:pPr>
              <w:rPr>
                <w:noProof/>
                <w:sz w:val="20"/>
                <w:szCs w:val="20"/>
                <w:lang w:eastAsia="en-GB"/>
              </w:rPr>
            </w:pPr>
          </w:p>
        </w:tc>
        <w:tc>
          <w:tcPr>
            <w:tcW w:w="3131" w:type="dxa"/>
            <w:vMerge/>
            <w:vAlign w:val="center"/>
          </w:tcPr>
          <w:p w14:paraId="3BAF3701" w14:textId="77777777" w:rsidR="005C25D1" w:rsidRPr="000F78D4" w:rsidRDefault="005C25D1" w:rsidP="005C25D1">
            <w:pPr>
              <w:rPr>
                <w:b/>
                <w:noProof/>
                <w:sz w:val="20"/>
                <w:szCs w:val="20"/>
                <w:lang w:eastAsia="en-GB"/>
              </w:rPr>
            </w:pPr>
          </w:p>
        </w:tc>
        <w:tc>
          <w:tcPr>
            <w:tcW w:w="3131" w:type="dxa"/>
            <w:vMerge/>
          </w:tcPr>
          <w:p w14:paraId="4BDDF97B" w14:textId="77777777" w:rsidR="005C25D1" w:rsidRPr="000F78D4" w:rsidRDefault="005C25D1" w:rsidP="005C25D1">
            <w:pPr>
              <w:rPr>
                <w:noProof/>
                <w:sz w:val="20"/>
                <w:szCs w:val="20"/>
                <w:lang w:eastAsia="en-GB"/>
              </w:rPr>
            </w:pPr>
          </w:p>
        </w:tc>
      </w:tr>
      <w:tr w:rsidR="00B90151" w:rsidRPr="000F78D4" w14:paraId="14257E23" w14:textId="77777777" w:rsidTr="00A3474A">
        <w:trPr>
          <w:trHeight w:val="279"/>
        </w:trPr>
        <w:tc>
          <w:tcPr>
            <w:tcW w:w="3130" w:type="dxa"/>
            <w:vMerge w:val="restart"/>
            <w:vAlign w:val="center"/>
          </w:tcPr>
          <w:p w14:paraId="510CA937" w14:textId="77777777" w:rsidR="00B90151" w:rsidRPr="000F78D4" w:rsidRDefault="00B90151" w:rsidP="00B90151">
            <w:pPr>
              <w:rPr>
                <w:b/>
                <w:noProof/>
                <w:sz w:val="20"/>
                <w:szCs w:val="20"/>
                <w:lang w:eastAsia="en-GB"/>
              </w:rPr>
            </w:pPr>
            <w:r w:rsidRPr="000F78D4">
              <w:rPr>
                <w:b/>
                <w:noProof/>
                <w:sz w:val="20"/>
                <w:szCs w:val="20"/>
                <w:lang w:eastAsia="en-GB"/>
              </w:rPr>
              <w:t>Final risk assessment authorisation</w:t>
            </w:r>
          </w:p>
          <w:p w14:paraId="6DC48EF3" w14:textId="0C44DA2D" w:rsidR="00B90151" w:rsidRPr="00FE347F" w:rsidRDefault="00B90151" w:rsidP="00B90151">
            <w:pPr>
              <w:rPr>
                <w:i/>
                <w:noProof/>
                <w:sz w:val="16"/>
                <w:szCs w:val="16"/>
                <w:lang w:eastAsia="en-GB"/>
              </w:rPr>
            </w:pPr>
            <w:r w:rsidRPr="00FE347F">
              <w:rPr>
                <w:i/>
                <w:noProof/>
                <w:sz w:val="16"/>
                <w:szCs w:val="16"/>
                <w:lang w:eastAsia="en-GB"/>
              </w:rPr>
              <w:t>(e.g by HoS or their nominee)</w:t>
            </w:r>
          </w:p>
        </w:tc>
        <w:tc>
          <w:tcPr>
            <w:tcW w:w="1881" w:type="dxa"/>
          </w:tcPr>
          <w:p w14:paraId="0E7FB14D" w14:textId="6D15F3F2" w:rsidR="00B90151" w:rsidRPr="000F78D4" w:rsidRDefault="00B90151" w:rsidP="00B90151">
            <w:pPr>
              <w:rPr>
                <w:b/>
                <w:noProof/>
                <w:sz w:val="20"/>
                <w:szCs w:val="20"/>
                <w:lang w:eastAsia="en-GB"/>
              </w:rPr>
            </w:pPr>
            <w:r w:rsidRPr="000F78D4">
              <w:rPr>
                <w:b/>
                <w:noProof/>
                <w:sz w:val="20"/>
                <w:szCs w:val="20"/>
                <w:lang w:eastAsia="en-GB"/>
              </w:rPr>
              <w:t>Name</w:t>
            </w:r>
            <w:r w:rsidR="00FE347F">
              <w:rPr>
                <w:b/>
                <w:noProof/>
                <w:sz w:val="20"/>
                <w:szCs w:val="20"/>
                <w:lang w:eastAsia="en-GB"/>
              </w:rPr>
              <w:t xml:space="preserve"> </w:t>
            </w:r>
            <w:r w:rsidRPr="00FE347F">
              <w:rPr>
                <w:i/>
                <w:noProof/>
                <w:sz w:val="16"/>
                <w:szCs w:val="16"/>
                <w:lang w:eastAsia="en-GB"/>
              </w:rPr>
              <w:t>(printed)</w:t>
            </w:r>
          </w:p>
        </w:tc>
        <w:tc>
          <w:tcPr>
            <w:tcW w:w="4379" w:type="dxa"/>
            <w:vAlign w:val="center"/>
          </w:tcPr>
          <w:p w14:paraId="53C18CC5" w14:textId="46B64B74" w:rsidR="00B90151" w:rsidRPr="000F78D4" w:rsidRDefault="00B90151" w:rsidP="00B90151">
            <w:pPr>
              <w:rPr>
                <w:noProof/>
                <w:sz w:val="20"/>
                <w:szCs w:val="20"/>
                <w:lang w:eastAsia="en-GB"/>
              </w:rPr>
            </w:pPr>
          </w:p>
        </w:tc>
        <w:tc>
          <w:tcPr>
            <w:tcW w:w="3131" w:type="dxa"/>
            <w:vMerge w:val="restart"/>
            <w:vAlign w:val="center"/>
          </w:tcPr>
          <w:p w14:paraId="43424B71" w14:textId="77777777" w:rsidR="00B90151" w:rsidRPr="000F78D4" w:rsidRDefault="00B90151" w:rsidP="00B90151">
            <w:pPr>
              <w:rPr>
                <w:b/>
                <w:noProof/>
                <w:sz w:val="20"/>
                <w:szCs w:val="20"/>
                <w:lang w:eastAsia="en-GB"/>
              </w:rPr>
            </w:pPr>
            <w:r w:rsidRPr="000F78D4">
              <w:rPr>
                <w:b/>
                <w:noProof/>
                <w:sz w:val="20"/>
                <w:szCs w:val="20"/>
                <w:lang w:eastAsia="en-GB"/>
              </w:rPr>
              <w:t>Date</w:t>
            </w:r>
          </w:p>
        </w:tc>
        <w:tc>
          <w:tcPr>
            <w:tcW w:w="3131" w:type="dxa"/>
            <w:vMerge w:val="restart"/>
          </w:tcPr>
          <w:p w14:paraId="6154FAC7" w14:textId="1B4FB1E1" w:rsidR="00B90151" w:rsidRPr="000F78D4" w:rsidRDefault="00B90151" w:rsidP="00B90151">
            <w:pPr>
              <w:rPr>
                <w:noProof/>
                <w:sz w:val="20"/>
                <w:szCs w:val="20"/>
                <w:lang w:eastAsia="en-GB"/>
              </w:rPr>
            </w:pPr>
          </w:p>
        </w:tc>
      </w:tr>
      <w:tr w:rsidR="00B90151" w:rsidRPr="000F78D4" w14:paraId="1C90DB91" w14:textId="77777777" w:rsidTr="004F5613">
        <w:trPr>
          <w:trHeight w:val="279"/>
        </w:trPr>
        <w:tc>
          <w:tcPr>
            <w:tcW w:w="3130" w:type="dxa"/>
            <w:vMerge/>
          </w:tcPr>
          <w:p w14:paraId="7D64B005" w14:textId="77777777" w:rsidR="00B90151" w:rsidRPr="000F78D4" w:rsidRDefault="00B90151" w:rsidP="00B90151">
            <w:pPr>
              <w:rPr>
                <w:noProof/>
                <w:sz w:val="20"/>
                <w:szCs w:val="20"/>
                <w:lang w:eastAsia="en-GB"/>
              </w:rPr>
            </w:pPr>
          </w:p>
        </w:tc>
        <w:tc>
          <w:tcPr>
            <w:tcW w:w="1881" w:type="dxa"/>
          </w:tcPr>
          <w:p w14:paraId="1AC1AF92" w14:textId="77777777" w:rsidR="00B90151" w:rsidRPr="000F78D4" w:rsidRDefault="00B90151" w:rsidP="00B90151">
            <w:pPr>
              <w:rPr>
                <w:b/>
                <w:noProof/>
                <w:sz w:val="20"/>
                <w:szCs w:val="20"/>
                <w:lang w:eastAsia="en-GB"/>
              </w:rPr>
            </w:pPr>
            <w:r w:rsidRPr="000F78D4">
              <w:rPr>
                <w:b/>
                <w:noProof/>
                <w:sz w:val="20"/>
                <w:szCs w:val="20"/>
                <w:lang w:eastAsia="en-GB"/>
              </w:rPr>
              <w:t>Signature</w:t>
            </w:r>
          </w:p>
          <w:p w14:paraId="13794258" w14:textId="0C2DF375" w:rsidR="00B90151" w:rsidRPr="000F78D4" w:rsidRDefault="00B90151" w:rsidP="00B90151">
            <w:pPr>
              <w:rPr>
                <w:b/>
                <w:noProof/>
                <w:sz w:val="20"/>
                <w:szCs w:val="20"/>
                <w:lang w:eastAsia="en-GB"/>
              </w:rPr>
            </w:pPr>
          </w:p>
        </w:tc>
        <w:tc>
          <w:tcPr>
            <w:tcW w:w="4379" w:type="dxa"/>
            <w:vAlign w:val="center"/>
          </w:tcPr>
          <w:p w14:paraId="2DF2D654" w14:textId="5A798ACA" w:rsidR="00B90151" w:rsidRPr="000F78D4" w:rsidRDefault="00B90151" w:rsidP="00B90151">
            <w:pPr>
              <w:rPr>
                <w:noProof/>
                <w:sz w:val="20"/>
                <w:szCs w:val="20"/>
                <w:lang w:eastAsia="en-GB"/>
              </w:rPr>
            </w:pPr>
          </w:p>
        </w:tc>
        <w:tc>
          <w:tcPr>
            <w:tcW w:w="3131" w:type="dxa"/>
            <w:vMerge/>
          </w:tcPr>
          <w:p w14:paraId="58151C5F" w14:textId="77777777" w:rsidR="00B90151" w:rsidRPr="000F78D4" w:rsidRDefault="00B90151" w:rsidP="00B90151">
            <w:pPr>
              <w:rPr>
                <w:b/>
                <w:noProof/>
                <w:sz w:val="20"/>
                <w:szCs w:val="20"/>
                <w:lang w:eastAsia="en-GB"/>
              </w:rPr>
            </w:pPr>
          </w:p>
        </w:tc>
        <w:tc>
          <w:tcPr>
            <w:tcW w:w="3131" w:type="dxa"/>
            <w:vMerge/>
          </w:tcPr>
          <w:p w14:paraId="3CEE49C5" w14:textId="77777777" w:rsidR="00B90151" w:rsidRPr="000F78D4" w:rsidRDefault="00B90151" w:rsidP="00B90151">
            <w:pPr>
              <w:rPr>
                <w:noProof/>
                <w:sz w:val="20"/>
                <w:szCs w:val="20"/>
                <w:lang w:eastAsia="en-GB"/>
              </w:rPr>
            </w:pPr>
          </w:p>
        </w:tc>
      </w:tr>
      <w:tr w:rsidR="00B90151" w:rsidRPr="000F78D4" w14:paraId="33FDF9C8" w14:textId="77777777" w:rsidTr="005C25D1">
        <w:trPr>
          <w:trHeight w:val="517"/>
        </w:trPr>
        <w:tc>
          <w:tcPr>
            <w:tcW w:w="3130" w:type="dxa"/>
          </w:tcPr>
          <w:p w14:paraId="7C440AB6" w14:textId="77777777" w:rsidR="00B90151" w:rsidRPr="000F78D4" w:rsidRDefault="00B90151" w:rsidP="00B90151">
            <w:pPr>
              <w:rPr>
                <w:noProof/>
                <w:sz w:val="20"/>
                <w:szCs w:val="20"/>
                <w:lang w:eastAsia="en-GB"/>
              </w:rPr>
            </w:pPr>
          </w:p>
        </w:tc>
        <w:tc>
          <w:tcPr>
            <w:tcW w:w="12522" w:type="dxa"/>
            <w:gridSpan w:val="4"/>
            <w:vAlign w:val="center"/>
          </w:tcPr>
          <w:p w14:paraId="595BDB6E" w14:textId="77777777" w:rsidR="00B90151" w:rsidRPr="000F78D4" w:rsidRDefault="00B90151" w:rsidP="00B90151">
            <w:pPr>
              <w:rPr>
                <w:noProof/>
                <w:sz w:val="20"/>
                <w:szCs w:val="20"/>
                <w:lang w:eastAsia="en-GB"/>
              </w:rPr>
            </w:pPr>
            <w:r w:rsidRPr="00D62DC5">
              <w:rPr>
                <w:i/>
                <w:sz w:val="18"/>
                <w:szCs w:val="18"/>
              </w:rPr>
              <w:t>My signature above confirms that, at the time of signing and to the best of my knowledge, the appropriate assessment of the risk(s) identified by the applicant in this form has taken place.</w:t>
            </w:r>
          </w:p>
        </w:tc>
      </w:tr>
    </w:tbl>
    <w:p w14:paraId="02747316" w14:textId="77777777" w:rsidR="000F78D4" w:rsidRPr="00C30CDD" w:rsidRDefault="000F78D4" w:rsidP="000F78D4">
      <w:pPr>
        <w:rPr>
          <w:rFonts w:ascii="Aero" w:hAnsi="Aero"/>
          <w:noProof/>
          <w:lang w:eastAsia="en-GB"/>
        </w:rPr>
      </w:pPr>
    </w:p>
    <w:p w14:paraId="7F79C4EA" w14:textId="77777777" w:rsidR="00F34D91" w:rsidRDefault="00F34D91" w:rsidP="00F70CE7">
      <w:pPr>
        <w:ind w:left="2160" w:firstLine="720"/>
        <w:rPr>
          <w:rFonts w:ascii="Aero Light" w:hAnsi="Aero Light"/>
          <w:b/>
          <w:noProof/>
          <w:sz w:val="28"/>
          <w:szCs w:val="28"/>
          <w:lang w:eastAsia="en-GB"/>
        </w:rPr>
      </w:pPr>
    </w:p>
    <w:p w14:paraId="316439EF" w14:textId="049C6921" w:rsidR="00F70CE7" w:rsidRPr="008E79CB" w:rsidRDefault="00F70CE7" w:rsidP="00F70CE7">
      <w:pPr>
        <w:ind w:left="2160" w:firstLine="720"/>
        <w:rPr>
          <w:rFonts w:ascii="Aero Light" w:hAnsi="Aero Light"/>
          <w:b/>
          <w:noProof/>
          <w:sz w:val="28"/>
          <w:szCs w:val="28"/>
          <w:lang w:eastAsia="en-GB"/>
        </w:rPr>
      </w:pPr>
      <w:r w:rsidRPr="008E79CB">
        <w:rPr>
          <w:rFonts w:ascii="Aero Light" w:hAnsi="Aero Light"/>
          <w:b/>
          <w:noProof/>
          <w:sz w:val="28"/>
          <w:szCs w:val="28"/>
          <w:lang w:eastAsia="en-GB"/>
        </w:rPr>
        <w:drawing>
          <wp:anchor distT="0" distB="0" distL="114300" distR="114300" simplePos="0" relativeHeight="251661312" behindDoc="1" locked="0" layoutInCell="1" allowOverlap="1" wp14:anchorId="0EE1A666" wp14:editId="5D36626E">
            <wp:simplePos x="0" y="0"/>
            <wp:positionH relativeFrom="margin">
              <wp:align>left</wp:align>
            </wp:positionH>
            <wp:positionV relativeFrom="paragraph">
              <wp:posOffset>-34925</wp:posOffset>
            </wp:positionV>
            <wp:extent cx="1572895" cy="704215"/>
            <wp:effectExtent l="0" t="0" r="8255" b="635"/>
            <wp:wrapNone/>
            <wp:docPr id="1" name="Picture 1" descr="Shows Logo and words University of Portsmouth and Faculty of Creative Cultural Industries" title="University of Portsmou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2895" cy="704215"/>
                    </a:xfrm>
                    <a:prstGeom prst="rect">
                      <a:avLst/>
                    </a:prstGeom>
                  </pic:spPr>
                </pic:pic>
              </a:graphicData>
            </a:graphic>
            <wp14:sizeRelH relativeFrom="page">
              <wp14:pctWidth>0</wp14:pctWidth>
            </wp14:sizeRelH>
            <wp14:sizeRelV relativeFrom="page">
              <wp14:pctHeight>0</wp14:pctHeight>
            </wp14:sizeRelV>
          </wp:anchor>
        </w:drawing>
      </w:r>
      <w:r w:rsidRPr="008E79CB">
        <w:rPr>
          <w:rFonts w:ascii="Aero Light" w:hAnsi="Aero Light"/>
          <w:b/>
          <w:noProof/>
          <w:sz w:val="28"/>
          <w:szCs w:val="28"/>
          <w:lang w:eastAsia="en-GB"/>
        </w:rPr>
        <w:t>UNIVERSITY OF PORTSMOUTH RISK ASSESSMENT FORM</w:t>
      </w:r>
      <w:r w:rsidRPr="008E79CB">
        <w:rPr>
          <w:rFonts w:ascii="Aero Light" w:hAnsi="Aero Light"/>
          <w:b/>
          <w:noProof/>
          <w:sz w:val="28"/>
          <w:szCs w:val="28"/>
          <w:lang w:eastAsia="en-GB"/>
        </w:rPr>
        <w:tab/>
      </w:r>
      <w:r w:rsidRPr="008E79CB">
        <w:rPr>
          <w:rFonts w:ascii="Aero Light" w:hAnsi="Aero Light"/>
          <w:b/>
          <w:noProof/>
          <w:sz w:val="28"/>
          <w:szCs w:val="28"/>
          <w:lang w:eastAsia="en-GB"/>
        </w:rPr>
        <w:tab/>
      </w:r>
      <w:r w:rsidRPr="008E79CB">
        <w:rPr>
          <w:rFonts w:ascii="Aero Light" w:hAnsi="Aero Light"/>
          <w:b/>
          <w:noProof/>
          <w:sz w:val="28"/>
          <w:szCs w:val="28"/>
          <w:lang w:eastAsia="en-GB"/>
        </w:rPr>
        <w:tab/>
      </w:r>
      <w:r w:rsidRPr="008E79CB">
        <w:rPr>
          <w:rFonts w:ascii="Aero Light" w:hAnsi="Aero Light"/>
          <w:b/>
          <w:noProof/>
          <w:sz w:val="28"/>
          <w:szCs w:val="28"/>
          <w:lang w:eastAsia="en-GB"/>
        </w:rPr>
        <w:tab/>
      </w:r>
    </w:p>
    <w:p w14:paraId="0FCA488C" w14:textId="77777777" w:rsidR="008E79CB" w:rsidRDefault="00F70CE7" w:rsidP="00C30CDD">
      <w:pPr>
        <w:ind w:left="2160" w:firstLine="720"/>
        <w:rPr>
          <w:b/>
          <w:noProof/>
          <w:sz w:val="28"/>
          <w:szCs w:val="28"/>
          <w:lang w:eastAsia="en-GB"/>
        </w:rPr>
      </w:pPr>
      <w:r w:rsidRPr="008E79CB">
        <w:rPr>
          <w:rFonts w:ascii="Aero Light" w:hAnsi="Aero Light"/>
          <w:b/>
          <w:noProof/>
          <w:sz w:val="28"/>
          <w:szCs w:val="28"/>
          <w:lang w:eastAsia="en-GB"/>
        </w:rPr>
        <w:t>FACULTY OF CREATIVE AND CULTURAL INDUSTRIES</w:t>
      </w:r>
      <w:r w:rsidRPr="00C30CDD">
        <w:rPr>
          <w:b/>
          <w:noProof/>
          <w:sz w:val="28"/>
          <w:szCs w:val="28"/>
          <w:lang w:eastAsia="en-GB"/>
        </w:rPr>
        <w:t xml:space="preserve"> </w:t>
      </w:r>
      <w:r w:rsidRPr="00C30CDD">
        <w:rPr>
          <w:b/>
          <w:noProof/>
          <w:sz w:val="28"/>
          <w:szCs w:val="28"/>
          <w:lang w:eastAsia="en-GB"/>
        </w:rPr>
        <w:tab/>
      </w:r>
      <w:r w:rsidRPr="00C30CDD">
        <w:rPr>
          <w:b/>
          <w:noProof/>
          <w:sz w:val="28"/>
          <w:szCs w:val="28"/>
          <w:lang w:eastAsia="en-GB"/>
        </w:rPr>
        <w:tab/>
      </w:r>
      <w:r w:rsidRPr="00C30CDD">
        <w:rPr>
          <w:b/>
          <w:noProof/>
          <w:sz w:val="28"/>
          <w:szCs w:val="28"/>
          <w:lang w:eastAsia="en-GB"/>
        </w:rPr>
        <w:tab/>
      </w:r>
      <w:r w:rsidRPr="00C30CDD">
        <w:rPr>
          <w:b/>
          <w:noProof/>
          <w:sz w:val="28"/>
          <w:szCs w:val="28"/>
          <w:lang w:eastAsia="en-GB"/>
        </w:rPr>
        <w:tab/>
      </w:r>
    </w:p>
    <w:p w14:paraId="01519462" w14:textId="342F25CF" w:rsidR="00BF579E" w:rsidRPr="00C30CDD" w:rsidRDefault="00F70CE7" w:rsidP="003D40D9">
      <w:pPr>
        <w:ind w:left="2160" w:firstLine="3085"/>
        <w:rPr>
          <w:b/>
          <w:noProof/>
          <w:sz w:val="28"/>
          <w:szCs w:val="28"/>
          <w:lang w:eastAsia="en-GB"/>
        </w:rPr>
      </w:pPr>
      <w:r w:rsidRPr="00C30CDD">
        <w:rPr>
          <w:b/>
          <w:noProof/>
          <w:sz w:val="28"/>
          <w:szCs w:val="28"/>
          <w:lang w:eastAsia="en-GB"/>
        </w:rPr>
        <w:t>RISK CALCULATION MATRIX</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isk Matrix"/>
        <w:tblDescription w:val="Boxes to explain severity vs probability, showing low severity and probability in green and low numbers, through medium in amber, to high in red and high numbers."/>
      </w:tblPr>
      <w:tblGrid>
        <w:gridCol w:w="1551"/>
        <w:gridCol w:w="768"/>
        <w:gridCol w:w="873"/>
        <w:gridCol w:w="1433"/>
        <w:gridCol w:w="2308"/>
        <w:gridCol w:w="2308"/>
        <w:gridCol w:w="2313"/>
        <w:gridCol w:w="2763"/>
        <w:gridCol w:w="236"/>
        <w:gridCol w:w="845"/>
      </w:tblGrid>
      <w:tr w:rsidR="00F70CE7" w:rsidRPr="0038744F" w14:paraId="339E8098" w14:textId="77777777" w:rsidTr="000F78D4">
        <w:tc>
          <w:tcPr>
            <w:tcW w:w="15398" w:type="dxa"/>
            <w:gridSpan w:val="10"/>
            <w:vAlign w:val="center"/>
          </w:tcPr>
          <w:p w14:paraId="31B62462" w14:textId="77777777" w:rsidR="00F70CE7" w:rsidRPr="0038744F" w:rsidRDefault="00F70CE7" w:rsidP="00635D5E"/>
        </w:tc>
      </w:tr>
      <w:tr w:rsidR="00F70CE7" w:rsidRPr="00D45151" w14:paraId="77733721" w14:textId="77777777" w:rsidTr="000F78D4">
        <w:trPr>
          <w:gridAfter w:val="1"/>
          <w:wAfter w:w="845" w:type="dxa"/>
        </w:trPr>
        <w:tc>
          <w:tcPr>
            <w:tcW w:w="2319" w:type="dxa"/>
            <w:gridSpan w:val="2"/>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62B82703" w14:textId="77777777" w:rsidR="00F70CE7" w:rsidRPr="007D3E33" w:rsidRDefault="00F70CE7" w:rsidP="00F70CE7">
            <w:pPr>
              <w:jc w:val="center"/>
              <w:rPr>
                <w:b/>
                <w:i/>
              </w:rPr>
            </w:pPr>
            <w:r w:rsidRPr="007D3E33">
              <w:rPr>
                <w:rFonts w:cs="Arial"/>
                <w:b/>
                <w:i/>
              </w:rPr>
              <w:t>Severity →</w:t>
            </w:r>
          </w:p>
          <w:p w14:paraId="4DBD93D7" w14:textId="77777777" w:rsidR="00F70CE7" w:rsidRPr="007D3E33" w:rsidRDefault="00F70CE7" w:rsidP="00F70CE7">
            <w:pPr>
              <w:jc w:val="center"/>
              <w:rPr>
                <w:i/>
                <w:sz w:val="18"/>
                <w:szCs w:val="18"/>
              </w:rPr>
            </w:pPr>
            <w:r w:rsidRPr="007D3E33">
              <w:rPr>
                <w:b/>
                <w:i/>
              </w:rPr>
              <w:t xml:space="preserve">Probability </w:t>
            </w:r>
            <w:r w:rsidRPr="007D3E33">
              <w:rPr>
                <w:rFonts w:cs="Arial"/>
                <w:b/>
                <w:i/>
              </w:rPr>
              <w:t>↓</w:t>
            </w:r>
          </w:p>
        </w:tc>
        <w:tc>
          <w:tcPr>
            <w:tcW w:w="2306" w:type="dxa"/>
            <w:gridSpan w:val="2"/>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DD76EB" w14:textId="77777777" w:rsidR="00F70CE7" w:rsidRPr="00D45151" w:rsidRDefault="00F70CE7" w:rsidP="00F70CE7">
            <w:pPr>
              <w:jc w:val="center"/>
              <w:rPr>
                <w:b/>
                <w:sz w:val="18"/>
                <w:szCs w:val="18"/>
              </w:rPr>
            </w:pPr>
            <w:r w:rsidRPr="00D45151">
              <w:rPr>
                <w:b/>
                <w:sz w:val="18"/>
                <w:szCs w:val="18"/>
              </w:rPr>
              <w:t>minor injury</w:t>
            </w:r>
            <w:r>
              <w:rPr>
                <w:b/>
                <w:sz w:val="18"/>
                <w:szCs w:val="18"/>
              </w:rPr>
              <w:t xml:space="preserve"> ~ 1</w:t>
            </w:r>
          </w:p>
        </w:tc>
        <w:tc>
          <w:tcPr>
            <w:tcW w:w="230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281114" w14:textId="77777777" w:rsidR="00F70CE7" w:rsidRPr="00D45151" w:rsidRDefault="00F70CE7" w:rsidP="00F70CE7">
            <w:pPr>
              <w:jc w:val="center"/>
              <w:rPr>
                <w:b/>
                <w:sz w:val="18"/>
                <w:szCs w:val="18"/>
              </w:rPr>
            </w:pPr>
            <w:r w:rsidRPr="00D45151">
              <w:rPr>
                <w:b/>
                <w:sz w:val="18"/>
                <w:szCs w:val="18"/>
              </w:rPr>
              <w:t>lost time/</w:t>
            </w:r>
            <w:r w:rsidRPr="00D45151">
              <w:rPr>
                <w:b/>
                <w:sz w:val="18"/>
                <w:szCs w:val="18"/>
              </w:rPr>
              <w:br/>
              <w:t>ill health</w:t>
            </w:r>
            <w:r>
              <w:rPr>
                <w:b/>
                <w:sz w:val="18"/>
                <w:szCs w:val="18"/>
              </w:rPr>
              <w:t xml:space="preserve"> ~ 2</w:t>
            </w:r>
          </w:p>
        </w:tc>
        <w:tc>
          <w:tcPr>
            <w:tcW w:w="230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2401E9" w14:textId="77777777" w:rsidR="00F70CE7" w:rsidRPr="00D45151" w:rsidRDefault="00F70CE7" w:rsidP="00F70CE7">
            <w:pPr>
              <w:jc w:val="center"/>
              <w:rPr>
                <w:b/>
                <w:sz w:val="18"/>
                <w:szCs w:val="18"/>
              </w:rPr>
            </w:pPr>
            <w:r>
              <w:rPr>
                <w:b/>
                <w:sz w:val="18"/>
                <w:szCs w:val="18"/>
              </w:rPr>
              <w:t>major/</w:t>
            </w:r>
            <w:r>
              <w:rPr>
                <w:b/>
                <w:sz w:val="18"/>
                <w:szCs w:val="18"/>
              </w:rPr>
              <w:br/>
              <w:t>&gt;7</w:t>
            </w:r>
            <w:r w:rsidRPr="00D45151">
              <w:rPr>
                <w:b/>
                <w:sz w:val="18"/>
                <w:szCs w:val="18"/>
              </w:rPr>
              <w:t xml:space="preserve"> days</w:t>
            </w:r>
            <w:r>
              <w:rPr>
                <w:b/>
                <w:sz w:val="18"/>
                <w:szCs w:val="18"/>
              </w:rPr>
              <w:t xml:space="preserve"> ~ 3</w:t>
            </w:r>
          </w:p>
        </w:tc>
        <w:tc>
          <w:tcPr>
            <w:tcW w:w="23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6A12B8" w14:textId="77777777" w:rsidR="00F70CE7" w:rsidRPr="00D45151" w:rsidRDefault="00F70CE7" w:rsidP="00F70CE7">
            <w:pPr>
              <w:jc w:val="center"/>
              <w:rPr>
                <w:b/>
                <w:sz w:val="18"/>
                <w:szCs w:val="18"/>
              </w:rPr>
            </w:pPr>
            <w:r w:rsidRPr="00D45151">
              <w:rPr>
                <w:b/>
                <w:sz w:val="18"/>
                <w:szCs w:val="18"/>
              </w:rPr>
              <w:t>perm. disability/</w:t>
            </w:r>
            <w:r w:rsidRPr="00D45151">
              <w:rPr>
                <w:b/>
                <w:sz w:val="18"/>
                <w:szCs w:val="18"/>
              </w:rPr>
              <w:br/>
              <w:t>sight loss</w:t>
            </w:r>
            <w:r>
              <w:rPr>
                <w:b/>
                <w:sz w:val="18"/>
                <w:szCs w:val="18"/>
              </w:rPr>
              <w:t xml:space="preserve"> ~ 4</w:t>
            </w:r>
          </w:p>
        </w:tc>
        <w:tc>
          <w:tcPr>
            <w:tcW w:w="276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5D1D32" w14:textId="77777777" w:rsidR="00F70CE7" w:rsidRPr="00D45151" w:rsidRDefault="00F70CE7" w:rsidP="00F70CE7">
            <w:pPr>
              <w:jc w:val="center"/>
              <w:rPr>
                <w:b/>
                <w:sz w:val="18"/>
                <w:szCs w:val="18"/>
              </w:rPr>
            </w:pPr>
            <w:r w:rsidRPr="00D45151">
              <w:rPr>
                <w:b/>
                <w:sz w:val="18"/>
                <w:szCs w:val="18"/>
              </w:rPr>
              <w:t>fatality/</w:t>
            </w:r>
          </w:p>
          <w:p w14:paraId="2235E6DA" w14:textId="77777777" w:rsidR="00F70CE7" w:rsidRPr="00D45151" w:rsidRDefault="00F70CE7" w:rsidP="00F70CE7">
            <w:pPr>
              <w:jc w:val="center"/>
              <w:rPr>
                <w:b/>
                <w:sz w:val="18"/>
                <w:szCs w:val="18"/>
              </w:rPr>
            </w:pPr>
            <w:r w:rsidRPr="00D45151">
              <w:rPr>
                <w:b/>
                <w:sz w:val="18"/>
                <w:szCs w:val="18"/>
              </w:rPr>
              <w:t>multiple fatalities</w:t>
            </w:r>
            <w:r>
              <w:rPr>
                <w:b/>
                <w:sz w:val="18"/>
                <w:szCs w:val="18"/>
              </w:rPr>
              <w:t xml:space="preserve"> ~ 5</w:t>
            </w:r>
          </w:p>
        </w:tc>
        <w:tc>
          <w:tcPr>
            <w:tcW w:w="236" w:type="dxa"/>
            <w:tcBorders>
              <w:left w:val="single" w:sz="4" w:space="0" w:color="auto"/>
            </w:tcBorders>
            <w:vAlign w:val="center"/>
          </w:tcPr>
          <w:p w14:paraId="08E5EAF4" w14:textId="77777777" w:rsidR="00F70CE7" w:rsidRPr="00D45151" w:rsidRDefault="00F70CE7" w:rsidP="00F70CE7">
            <w:pPr>
              <w:jc w:val="center"/>
              <w:rPr>
                <w:sz w:val="18"/>
                <w:szCs w:val="18"/>
              </w:rPr>
            </w:pPr>
          </w:p>
        </w:tc>
      </w:tr>
      <w:tr w:rsidR="00F70CE7" w:rsidRPr="00D45151" w14:paraId="4DF8D4C6" w14:textId="77777777" w:rsidTr="000F78D4">
        <w:trPr>
          <w:gridAfter w:val="1"/>
          <w:wAfter w:w="845" w:type="dxa"/>
          <w:trHeight w:val="83"/>
        </w:trPr>
        <w:tc>
          <w:tcPr>
            <w:tcW w:w="2319" w:type="dxa"/>
            <w:gridSpan w:val="2"/>
            <w:vMerge/>
            <w:tcBorders>
              <w:left w:val="single" w:sz="4" w:space="0" w:color="auto"/>
              <w:right w:val="single" w:sz="4" w:space="0" w:color="auto"/>
            </w:tcBorders>
            <w:shd w:val="clear" w:color="auto" w:fill="A6A6A6" w:themeFill="background1" w:themeFillShade="A6"/>
            <w:vAlign w:val="center"/>
          </w:tcPr>
          <w:p w14:paraId="1A16D870" w14:textId="77777777" w:rsidR="00F70CE7" w:rsidRPr="00D45151" w:rsidRDefault="00F70CE7" w:rsidP="00F70CE7">
            <w:pPr>
              <w:jc w:val="center"/>
              <w:rPr>
                <w:sz w:val="18"/>
                <w:szCs w:val="18"/>
              </w:rPr>
            </w:pPr>
          </w:p>
        </w:tc>
        <w:tc>
          <w:tcPr>
            <w:tcW w:w="2306" w:type="dxa"/>
            <w:gridSpan w:val="2"/>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97A0671" w14:textId="77777777" w:rsidR="00F70CE7" w:rsidRPr="00D45151" w:rsidRDefault="00F70CE7" w:rsidP="00F70CE7">
            <w:pPr>
              <w:jc w:val="center"/>
              <w:rPr>
                <w:sz w:val="18"/>
                <w:szCs w:val="18"/>
              </w:rPr>
            </w:pPr>
          </w:p>
        </w:tc>
        <w:tc>
          <w:tcPr>
            <w:tcW w:w="2308"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56215F" w14:textId="77777777" w:rsidR="00F70CE7" w:rsidRPr="00D45151" w:rsidRDefault="00F70CE7" w:rsidP="00F70CE7">
            <w:pPr>
              <w:jc w:val="center"/>
              <w:rPr>
                <w:sz w:val="18"/>
                <w:szCs w:val="18"/>
              </w:rPr>
            </w:pPr>
          </w:p>
        </w:tc>
        <w:tc>
          <w:tcPr>
            <w:tcW w:w="2308"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4B3152" w14:textId="77777777" w:rsidR="00F70CE7" w:rsidRPr="00D45151" w:rsidRDefault="00F70CE7" w:rsidP="00F70CE7">
            <w:pPr>
              <w:jc w:val="center"/>
              <w:rPr>
                <w:sz w:val="18"/>
                <w:szCs w:val="18"/>
              </w:rPr>
            </w:pPr>
          </w:p>
        </w:tc>
        <w:tc>
          <w:tcPr>
            <w:tcW w:w="23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B001A3" w14:textId="77777777" w:rsidR="00F70CE7" w:rsidRPr="00D45151" w:rsidRDefault="00F70CE7" w:rsidP="00F70CE7">
            <w:pPr>
              <w:jc w:val="center"/>
              <w:rPr>
                <w:sz w:val="18"/>
                <w:szCs w:val="18"/>
              </w:rPr>
            </w:pPr>
          </w:p>
        </w:tc>
        <w:tc>
          <w:tcPr>
            <w:tcW w:w="276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3BA4CE" w14:textId="77777777" w:rsidR="00F70CE7" w:rsidRPr="00D45151" w:rsidRDefault="00F70CE7" w:rsidP="00F70CE7">
            <w:pPr>
              <w:jc w:val="center"/>
              <w:rPr>
                <w:sz w:val="18"/>
                <w:szCs w:val="18"/>
              </w:rPr>
            </w:pPr>
          </w:p>
        </w:tc>
        <w:tc>
          <w:tcPr>
            <w:tcW w:w="236" w:type="dxa"/>
            <w:tcBorders>
              <w:left w:val="single" w:sz="4" w:space="0" w:color="auto"/>
            </w:tcBorders>
            <w:vAlign w:val="center"/>
          </w:tcPr>
          <w:p w14:paraId="092E3D78" w14:textId="77777777" w:rsidR="00F70CE7" w:rsidRPr="00D45151" w:rsidRDefault="00F70CE7" w:rsidP="00F70CE7">
            <w:pPr>
              <w:jc w:val="center"/>
              <w:rPr>
                <w:sz w:val="18"/>
                <w:szCs w:val="18"/>
              </w:rPr>
            </w:pPr>
          </w:p>
        </w:tc>
      </w:tr>
      <w:tr w:rsidR="00F70CE7" w:rsidRPr="00D45151" w14:paraId="66B12C6B" w14:textId="77777777" w:rsidTr="000F78D4">
        <w:trPr>
          <w:gridAfter w:val="1"/>
          <w:wAfter w:w="845" w:type="dxa"/>
        </w:trPr>
        <w:tc>
          <w:tcPr>
            <w:tcW w:w="2319" w:type="dxa"/>
            <w:gridSpan w:val="2"/>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0781E6" w14:textId="77777777" w:rsidR="00F70CE7" w:rsidRPr="00D45151" w:rsidRDefault="00F70CE7" w:rsidP="00F70CE7">
            <w:pPr>
              <w:jc w:val="center"/>
              <w:rPr>
                <w:b/>
                <w:sz w:val="18"/>
                <w:szCs w:val="18"/>
              </w:rPr>
            </w:pPr>
            <w:r>
              <w:rPr>
                <w:b/>
                <w:sz w:val="18"/>
                <w:szCs w:val="18"/>
              </w:rPr>
              <w:t>H</w:t>
            </w:r>
            <w:r w:rsidRPr="00D45151">
              <w:rPr>
                <w:b/>
                <w:sz w:val="18"/>
                <w:szCs w:val="18"/>
              </w:rPr>
              <w:t>ighly unlikely</w:t>
            </w:r>
            <w:r>
              <w:rPr>
                <w:b/>
                <w:sz w:val="18"/>
                <w:szCs w:val="18"/>
              </w:rPr>
              <w:t xml:space="preserve"> ~ 1</w:t>
            </w:r>
          </w:p>
        </w:tc>
        <w:tc>
          <w:tcPr>
            <w:tcW w:w="2306" w:type="dxa"/>
            <w:gridSpan w:val="2"/>
            <w:vMerge w:val="restart"/>
            <w:tcBorders>
              <w:top w:val="single" w:sz="4" w:space="0" w:color="auto"/>
              <w:left w:val="single" w:sz="4" w:space="0" w:color="auto"/>
              <w:right w:val="single" w:sz="4" w:space="0" w:color="auto"/>
            </w:tcBorders>
            <w:shd w:val="clear" w:color="auto" w:fill="92D050"/>
            <w:vAlign w:val="center"/>
          </w:tcPr>
          <w:p w14:paraId="610F49D1" w14:textId="77777777" w:rsidR="00F70CE7" w:rsidRPr="00D45151" w:rsidRDefault="00F70CE7" w:rsidP="00F70CE7">
            <w:pPr>
              <w:jc w:val="center"/>
              <w:rPr>
                <w:b/>
              </w:rPr>
            </w:pPr>
            <w:r w:rsidRPr="00D45151">
              <w:rPr>
                <w:b/>
              </w:rPr>
              <w:t>1</w:t>
            </w:r>
          </w:p>
        </w:tc>
        <w:tc>
          <w:tcPr>
            <w:tcW w:w="2308" w:type="dxa"/>
            <w:vMerge w:val="restart"/>
            <w:tcBorders>
              <w:top w:val="single" w:sz="4" w:space="0" w:color="auto"/>
              <w:left w:val="single" w:sz="4" w:space="0" w:color="auto"/>
              <w:right w:val="single" w:sz="4" w:space="0" w:color="auto"/>
            </w:tcBorders>
            <w:shd w:val="clear" w:color="auto" w:fill="92D050"/>
            <w:vAlign w:val="center"/>
          </w:tcPr>
          <w:p w14:paraId="228FBB08" w14:textId="77777777" w:rsidR="00F70CE7" w:rsidRPr="00D45151" w:rsidRDefault="00F70CE7" w:rsidP="00F70CE7">
            <w:pPr>
              <w:jc w:val="center"/>
              <w:rPr>
                <w:b/>
              </w:rPr>
            </w:pPr>
            <w:r w:rsidRPr="00D45151">
              <w:rPr>
                <w:b/>
              </w:rPr>
              <w:t>2</w:t>
            </w:r>
          </w:p>
        </w:tc>
        <w:tc>
          <w:tcPr>
            <w:tcW w:w="2308" w:type="dxa"/>
            <w:vMerge w:val="restart"/>
            <w:tcBorders>
              <w:top w:val="single" w:sz="4" w:space="0" w:color="auto"/>
              <w:left w:val="single" w:sz="4" w:space="0" w:color="auto"/>
              <w:right w:val="single" w:sz="4" w:space="0" w:color="auto"/>
            </w:tcBorders>
            <w:shd w:val="clear" w:color="auto" w:fill="92D050"/>
            <w:vAlign w:val="center"/>
          </w:tcPr>
          <w:p w14:paraId="7F06EF27" w14:textId="77777777" w:rsidR="00F70CE7" w:rsidRPr="00D45151" w:rsidRDefault="00F70CE7" w:rsidP="00F70CE7">
            <w:pPr>
              <w:jc w:val="center"/>
              <w:rPr>
                <w:b/>
              </w:rPr>
            </w:pPr>
            <w:r w:rsidRPr="00D45151">
              <w:rPr>
                <w:b/>
              </w:rPr>
              <w:t>3</w:t>
            </w:r>
          </w:p>
        </w:tc>
        <w:tc>
          <w:tcPr>
            <w:tcW w:w="2313" w:type="dxa"/>
            <w:vMerge w:val="restart"/>
            <w:tcBorders>
              <w:top w:val="single" w:sz="4" w:space="0" w:color="auto"/>
              <w:left w:val="single" w:sz="4" w:space="0" w:color="auto"/>
              <w:right w:val="single" w:sz="4" w:space="0" w:color="auto"/>
            </w:tcBorders>
            <w:shd w:val="clear" w:color="auto" w:fill="92D050"/>
            <w:vAlign w:val="center"/>
          </w:tcPr>
          <w:p w14:paraId="4811B5C9" w14:textId="77777777" w:rsidR="00F70CE7" w:rsidRPr="004F1391" w:rsidRDefault="00F70CE7" w:rsidP="00F70CE7">
            <w:pPr>
              <w:jc w:val="center"/>
              <w:rPr>
                <w:b/>
              </w:rPr>
            </w:pPr>
            <w:r w:rsidRPr="004F1391">
              <w:rPr>
                <w:b/>
              </w:rPr>
              <w:t>4</w:t>
            </w:r>
          </w:p>
        </w:tc>
        <w:tc>
          <w:tcPr>
            <w:tcW w:w="2763" w:type="dxa"/>
            <w:vMerge w:val="restart"/>
            <w:tcBorders>
              <w:top w:val="single" w:sz="4" w:space="0" w:color="auto"/>
              <w:left w:val="single" w:sz="4" w:space="0" w:color="auto"/>
              <w:right w:val="single" w:sz="4" w:space="0" w:color="auto"/>
            </w:tcBorders>
            <w:shd w:val="clear" w:color="auto" w:fill="92D050"/>
            <w:vAlign w:val="center"/>
          </w:tcPr>
          <w:p w14:paraId="6A77BB5B" w14:textId="77777777" w:rsidR="00F70CE7" w:rsidRPr="004F1391" w:rsidRDefault="00F70CE7" w:rsidP="00F70CE7">
            <w:pPr>
              <w:jc w:val="center"/>
              <w:rPr>
                <w:b/>
              </w:rPr>
            </w:pPr>
            <w:r w:rsidRPr="004F1391">
              <w:rPr>
                <w:b/>
              </w:rPr>
              <w:t>5</w:t>
            </w:r>
          </w:p>
        </w:tc>
        <w:tc>
          <w:tcPr>
            <w:tcW w:w="236" w:type="dxa"/>
            <w:tcBorders>
              <w:left w:val="single" w:sz="4" w:space="0" w:color="auto"/>
            </w:tcBorders>
            <w:vAlign w:val="center"/>
          </w:tcPr>
          <w:p w14:paraId="0E5B7C03" w14:textId="77777777" w:rsidR="00F70CE7" w:rsidRPr="00D45151" w:rsidRDefault="00F70CE7" w:rsidP="00F70CE7">
            <w:pPr>
              <w:jc w:val="center"/>
              <w:rPr>
                <w:sz w:val="18"/>
                <w:szCs w:val="18"/>
              </w:rPr>
            </w:pPr>
          </w:p>
        </w:tc>
      </w:tr>
      <w:tr w:rsidR="00F70CE7" w:rsidRPr="00D45151" w14:paraId="5BCD4E31" w14:textId="77777777" w:rsidTr="000F78D4">
        <w:trPr>
          <w:gridAfter w:val="1"/>
          <w:wAfter w:w="845" w:type="dxa"/>
        </w:trPr>
        <w:tc>
          <w:tcPr>
            <w:tcW w:w="2319" w:type="dxa"/>
            <w:gridSpan w:val="2"/>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0200F4" w14:textId="77777777" w:rsidR="00F70CE7" w:rsidRPr="00D45151" w:rsidRDefault="00F70CE7" w:rsidP="00F70CE7">
            <w:pPr>
              <w:jc w:val="center"/>
              <w:rPr>
                <w:sz w:val="18"/>
                <w:szCs w:val="18"/>
              </w:rPr>
            </w:pPr>
          </w:p>
        </w:tc>
        <w:tc>
          <w:tcPr>
            <w:tcW w:w="2306" w:type="dxa"/>
            <w:gridSpan w:val="2"/>
            <w:vMerge/>
            <w:tcBorders>
              <w:left w:val="single" w:sz="4" w:space="0" w:color="auto"/>
              <w:right w:val="single" w:sz="4" w:space="0" w:color="auto"/>
            </w:tcBorders>
            <w:shd w:val="clear" w:color="auto" w:fill="92D050"/>
            <w:vAlign w:val="center"/>
          </w:tcPr>
          <w:p w14:paraId="05EB62B1" w14:textId="77777777" w:rsidR="00F70CE7" w:rsidRPr="00D45151" w:rsidRDefault="00F70CE7" w:rsidP="00F70CE7">
            <w:pPr>
              <w:jc w:val="center"/>
            </w:pPr>
          </w:p>
        </w:tc>
        <w:tc>
          <w:tcPr>
            <w:tcW w:w="2308" w:type="dxa"/>
            <w:vMerge/>
            <w:tcBorders>
              <w:left w:val="single" w:sz="4" w:space="0" w:color="auto"/>
              <w:right w:val="single" w:sz="4" w:space="0" w:color="auto"/>
            </w:tcBorders>
            <w:shd w:val="clear" w:color="auto" w:fill="92D050"/>
            <w:vAlign w:val="center"/>
          </w:tcPr>
          <w:p w14:paraId="3235CFCE" w14:textId="77777777" w:rsidR="00F70CE7" w:rsidRPr="00D45151" w:rsidRDefault="00F70CE7" w:rsidP="00F70CE7">
            <w:pPr>
              <w:jc w:val="center"/>
            </w:pPr>
          </w:p>
        </w:tc>
        <w:tc>
          <w:tcPr>
            <w:tcW w:w="2308" w:type="dxa"/>
            <w:vMerge/>
            <w:tcBorders>
              <w:left w:val="single" w:sz="4" w:space="0" w:color="auto"/>
              <w:right w:val="single" w:sz="4" w:space="0" w:color="auto"/>
            </w:tcBorders>
            <w:shd w:val="clear" w:color="auto" w:fill="92D050"/>
            <w:vAlign w:val="center"/>
          </w:tcPr>
          <w:p w14:paraId="5571F1D1" w14:textId="77777777" w:rsidR="00F70CE7" w:rsidRPr="00D45151" w:rsidRDefault="00F70CE7" w:rsidP="00F70CE7">
            <w:pPr>
              <w:jc w:val="center"/>
            </w:pPr>
          </w:p>
        </w:tc>
        <w:tc>
          <w:tcPr>
            <w:tcW w:w="2313" w:type="dxa"/>
            <w:vMerge/>
            <w:tcBorders>
              <w:left w:val="single" w:sz="4" w:space="0" w:color="auto"/>
              <w:right w:val="single" w:sz="4" w:space="0" w:color="auto"/>
            </w:tcBorders>
            <w:shd w:val="clear" w:color="auto" w:fill="92D050"/>
            <w:vAlign w:val="center"/>
          </w:tcPr>
          <w:p w14:paraId="0F56D2EB" w14:textId="77777777" w:rsidR="00F70CE7" w:rsidRPr="00D45151" w:rsidRDefault="00F70CE7" w:rsidP="00F70CE7">
            <w:pPr>
              <w:jc w:val="center"/>
            </w:pPr>
          </w:p>
        </w:tc>
        <w:tc>
          <w:tcPr>
            <w:tcW w:w="2763" w:type="dxa"/>
            <w:vMerge/>
            <w:tcBorders>
              <w:left w:val="single" w:sz="4" w:space="0" w:color="auto"/>
              <w:right w:val="single" w:sz="4" w:space="0" w:color="auto"/>
            </w:tcBorders>
            <w:shd w:val="clear" w:color="auto" w:fill="92D050"/>
            <w:vAlign w:val="center"/>
          </w:tcPr>
          <w:p w14:paraId="10E63BBE" w14:textId="77777777" w:rsidR="00F70CE7" w:rsidRPr="00D45151" w:rsidRDefault="00F70CE7" w:rsidP="00F70CE7">
            <w:pPr>
              <w:jc w:val="center"/>
            </w:pPr>
          </w:p>
        </w:tc>
        <w:tc>
          <w:tcPr>
            <w:tcW w:w="236" w:type="dxa"/>
            <w:tcBorders>
              <w:left w:val="single" w:sz="4" w:space="0" w:color="auto"/>
            </w:tcBorders>
            <w:vAlign w:val="center"/>
          </w:tcPr>
          <w:p w14:paraId="6B8EAE9B" w14:textId="77777777" w:rsidR="00F70CE7" w:rsidRPr="00D45151" w:rsidRDefault="00F70CE7" w:rsidP="00F70CE7">
            <w:pPr>
              <w:jc w:val="center"/>
              <w:rPr>
                <w:sz w:val="18"/>
                <w:szCs w:val="18"/>
              </w:rPr>
            </w:pPr>
          </w:p>
        </w:tc>
      </w:tr>
      <w:tr w:rsidR="00F70CE7" w:rsidRPr="00D45151" w14:paraId="1EDDE62B" w14:textId="77777777" w:rsidTr="000F78D4">
        <w:trPr>
          <w:gridAfter w:val="1"/>
          <w:wAfter w:w="845" w:type="dxa"/>
        </w:trPr>
        <w:tc>
          <w:tcPr>
            <w:tcW w:w="2319" w:type="dxa"/>
            <w:gridSpan w:val="2"/>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3D9E91" w14:textId="77777777" w:rsidR="00F70CE7" w:rsidRPr="00D45151" w:rsidRDefault="00F70CE7" w:rsidP="00F70CE7">
            <w:pPr>
              <w:jc w:val="center"/>
              <w:rPr>
                <w:b/>
                <w:sz w:val="18"/>
                <w:szCs w:val="18"/>
              </w:rPr>
            </w:pPr>
            <w:r w:rsidRPr="00D45151">
              <w:rPr>
                <w:b/>
                <w:sz w:val="18"/>
                <w:szCs w:val="18"/>
              </w:rPr>
              <w:t>Unlikely</w:t>
            </w:r>
            <w:r>
              <w:rPr>
                <w:b/>
                <w:sz w:val="18"/>
                <w:szCs w:val="18"/>
              </w:rPr>
              <w:t xml:space="preserve"> ~ 2</w:t>
            </w:r>
          </w:p>
        </w:tc>
        <w:tc>
          <w:tcPr>
            <w:tcW w:w="2306" w:type="dxa"/>
            <w:gridSpan w:val="2"/>
            <w:vMerge w:val="restart"/>
            <w:tcBorders>
              <w:top w:val="single" w:sz="4" w:space="0" w:color="auto"/>
              <w:left w:val="single" w:sz="4" w:space="0" w:color="auto"/>
              <w:right w:val="single" w:sz="4" w:space="0" w:color="auto"/>
            </w:tcBorders>
            <w:shd w:val="clear" w:color="auto" w:fill="92D050"/>
            <w:vAlign w:val="center"/>
          </w:tcPr>
          <w:p w14:paraId="4CF908AD" w14:textId="77777777" w:rsidR="00F70CE7" w:rsidRPr="00D45151" w:rsidRDefault="00F70CE7" w:rsidP="00F70CE7">
            <w:pPr>
              <w:jc w:val="center"/>
              <w:rPr>
                <w:b/>
              </w:rPr>
            </w:pPr>
            <w:r w:rsidRPr="00D45151">
              <w:rPr>
                <w:b/>
              </w:rPr>
              <w:t>2</w:t>
            </w:r>
          </w:p>
        </w:tc>
        <w:tc>
          <w:tcPr>
            <w:tcW w:w="2308" w:type="dxa"/>
            <w:vMerge w:val="restart"/>
            <w:tcBorders>
              <w:top w:val="single" w:sz="4" w:space="0" w:color="auto"/>
              <w:left w:val="single" w:sz="4" w:space="0" w:color="auto"/>
              <w:right w:val="single" w:sz="4" w:space="0" w:color="auto"/>
            </w:tcBorders>
            <w:shd w:val="clear" w:color="auto" w:fill="92D050"/>
            <w:vAlign w:val="center"/>
          </w:tcPr>
          <w:p w14:paraId="08CEB330" w14:textId="77777777" w:rsidR="00F70CE7" w:rsidRPr="00D45151" w:rsidRDefault="00F70CE7" w:rsidP="00F70CE7">
            <w:pPr>
              <w:jc w:val="center"/>
              <w:rPr>
                <w:b/>
              </w:rPr>
            </w:pPr>
            <w:r w:rsidRPr="00D45151">
              <w:rPr>
                <w:b/>
              </w:rPr>
              <w:t>4</w:t>
            </w:r>
          </w:p>
        </w:tc>
        <w:tc>
          <w:tcPr>
            <w:tcW w:w="2308" w:type="dxa"/>
            <w:vMerge w:val="restart"/>
            <w:tcBorders>
              <w:top w:val="single" w:sz="4" w:space="0" w:color="auto"/>
              <w:left w:val="single" w:sz="4" w:space="0" w:color="auto"/>
              <w:right w:val="single" w:sz="4" w:space="0" w:color="auto"/>
            </w:tcBorders>
            <w:shd w:val="clear" w:color="auto" w:fill="FFC000"/>
            <w:vAlign w:val="center"/>
          </w:tcPr>
          <w:p w14:paraId="7CBCDFD9" w14:textId="77777777" w:rsidR="00F70CE7" w:rsidRPr="00D45151" w:rsidRDefault="00F70CE7" w:rsidP="00F70CE7">
            <w:pPr>
              <w:jc w:val="center"/>
              <w:rPr>
                <w:b/>
              </w:rPr>
            </w:pPr>
            <w:r w:rsidRPr="00D45151">
              <w:rPr>
                <w:b/>
              </w:rPr>
              <w:t>6</w:t>
            </w:r>
          </w:p>
        </w:tc>
        <w:tc>
          <w:tcPr>
            <w:tcW w:w="2313" w:type="dxa"/>
            <w:vMerge w:val="restart"/>
            <w:tcBorders>
              <w:top w:val="single" w:sz="4" w:space="0" w:color="auto"/>
              <w:left w:val="single" w:sz="4" w:space="0" w:color="auto"/>
              <w:right w:val="single" w:sz="4" w:space="0" w:color="auto"/>
            </w:tcBorders>
            <w:shd w:val="clear" w:color="auto" w:fill="FFC000"/>
            <w:vAlign w:val="center"/>
          </w:tcPr>
          <w:p w14:paraId="74E47680" w14:textId="77777777" w:rsidR="00F70CE7" w:rsidRPr="00D45151" w:rsidRDefault="00F70CE7" w:rsidP="00F70CE7">
            <w:pPr>
              <w:jc w:val="center"/>
              <w:rPr>
                <w:b/>
              </w:rPr>
            </w:pPr>
            <w:r w:rsidRPr="00D45151">
              <w:rPr>
                <w:b/>
              </w:rPr>
              <w:t>8</w:t>
            </w:r>
          </w:p>
        </w:tc>
        <w:tc>
          <w:tcPr>
            <w:tcW w:w="2763" w:type="dxa"/>
            <w:vMerge w:val="restart"/>
            <w:tcBorders>
              <w:top w:val="single" w:sz="4" w:space="0" w:color="auto"/>
              <w:left w:val="single" w:sz="4" w:space="0" w:color="auto"/>
              <w:right w:val="single" w:sz="4" w:space="0" w:color="auto"/>
            </w:tcBorders>
            <w:shd w:val="clear" w:color="auto" w:fill="FFC000"/>
            <w:vAlign w:val="center"/>
          </w:tcPr>
          <w:p w14:paraId="7BA2F146" w14:textId="77777777" w:rsidR="00F70CE7" w:rsidRPr="00D45151" w:rsidRDefault="00F70CE7" w:rsidP="00F70CE7">
            <w:pPr>
              <w:jc w:val="center"/>
              <w:rPr>
                <w:b/>
              </w:rPr>
            </w:pPr>
            <w:r w:rsidRPr="00D45151">
              <w:rPr>
                <w:b/>
              </w:rPr>
              <w:t>10</w:t>
            </w:r>
          </w:p>
        </w:tc>
        <w:tc>
          <w:tcPr>
            <w:tcW w:w="236" w:type="dxa"/>
            <w:tcBorders>
              <w:left w:val="single" w:sz="4" w:space="0" w:color="auto"/>
            </w:tcBorders>
            <w:vAlign w:val="center"/>
          </w:tcPr>
          <w:p w14:paraId="350F1679" w14:textId="77777777" w:rsidR="00F70CE7" w:rsidRPr="00D45151" w:rsidRDefault="00F70CE7" w:rsidP="00F70CE7">
            <w:pPr>
              <w:jc w:val="center"/>
              <w:rPr>
                <w:sz w:val="18"/>
                <w:szCs w:val="18"/>
              </w:rPr>
            </w:pPr>
          </w:p>
        </w:tc>
      </w:tr>
      <w:tr w:rsidR="00F70CE7" w:rsidRPr="00D45151" w14:paraId="4FD58D5F" w14:textId="77777777" w:rsidTr="000F78D4">
        <w:trPr>
          <w:gridAfter w:val="1"/>
          <w:wAfter w:w="845" w:type="dxa"/>
        </w:trPr>
        <w:tc>
          <w:tcPr>
            <w:tcW w:w="2319" w:type="dxa"/>
            <w:gridSpan w:val="2"/>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1D3BAAA" w14:textId="77777777" w:rsidR="00F70CE7" w:rsidRPr="00D45151" w:rsidRDefault="00F70CE7" w:rsidP="00F70CE7">
            <w:pPr>
              <w:jc w:val="center"/>
              <w:rPr>
                <w:sz w:val="18"/>
                <w:szCs w:val="18"/>
              </w:rPr>
            </w:pPr>
          </w:p>
        </w:tc>
        <w:tc>
          <w:tcPr>
            <w:tcW w:w="2306" w:type="dxa"/>
            <w:gridSpan w:val="2"/>
            <w:vMerge/>
            <w:tcBorders>
              <w:left w:val="single" w:sz="4" w:space="0" w:color="auto"/>
              <w:right w:val="single" w:sz="4" w:space="0" w:color="auto"/>
            </w:tcBorders>
            <w:shd w:val="clear" w:color="auto" w:fill="92D050"/>
            <w:vAlign w:val="center"/>
          </w:tcPr>
          <w:p w14:paraId="72ACEAB0" w14:textId="77777777" w:rsidR="00F70CE7" w:rsidRPr="00D45151" w:rsidRDefault="00F70CE7" w:rsidP="00F70CE7">
            <w:pPr>
              <w:jc w:val="center"/>
            </w:pPr>
          </w:p>
        </w:tc>
        <w:tc>
          <w:tcPr>
            <w:tcW w:w="2308" w:type="dxa"/>
            <w:vMerge/>
            <w:tcBorders>
              <w:left w:val="single" w:sz="4" w:space="0" w:color="auto"/>
              <w:right w:val="single" w:sz="4" w:space="0" w:color="auto"/>
            </w:tcBorders>
            <w:shd w:val="clear" w:color="auto" w:fill="92D050"/>
            <w:vAlign w:val="center"/>
          </w:tcPr>
          <w:p w14:paraId="6EB46775" w14:textId="77777777" w:rsidR="00F70CE7" w:rsidRPr="00D45151" w:rsidRDefault="00F70CE7" w:rsidP="00F70CE7">
            <w:pPr>
              <w:jc w:val="center"/>
            </w:pPr>
          </w:p>
        </w:tc>
        <w:tc>
          <w:tcPr>
            <w:tcW w:w="2308" w:type="dxa"/>
            <w:vMerge/>
            <w:tcBorders>
              <w:left w:val="single" w:sz="4" w:space="0" w:color="auto"/>
              <w:right w:val="single" w:sz="4" w:space="0" w:color="auto"/>
            </w:tcBorders>
            <w:shd w:val="clear" w:color="auto" w:fill="FFC000"/>
            <w:vAlign w:val="center"/>
          </w:tcPr>
          <w:p w14:paraId="19F1E7B8" w14:textId="77777777" w:rsidR="00F70CE7" w:rsidRPr="00D45151" w:rsidRDefault="00F70CE7" w:rsidP="00F70CE7">
            <w:pPr>
              <w:jc w:val="center"/>
            </w:pPr>
          </w:p>
        </w:tc>
        <w:tc>
          <w:tcPr>
            <w:tcW w:w="2313" w:type="dxa"/>
            <w:vMerge/>
            <w:tcBorders>
              <w:left w:val="single" w:sz="4" w:space="0" w:color="auto"/>
              <w:right w:val="single" w:sz="4" w:space="0" w:color="auto"/>
            </w:tcBorders>
            <w:shd w:val="clear" w:color="auto" w:fill="FFC000"/>
            <w:vAlign w:val="center"/>
          </w:tcPr>
          <w:p w14:paraId="70534D31" w14:textId="77777777" w:rsidR="00F70CE7" w:rsidRPr="00D45151" w:rsidRDefault="00F70CE7" w:rsidP="00F70CE7">
            <w:pPr>
              <w:jc w:val="center"/>
            </w:pPr>
          </w:p>
        </w:tc>
        <w:tc>
          <w:tcPr>
            <w:tcW w:w="2763" w:type="dxa"/>
            <w:vMerge/>
            <w:tcBorders>
              <w:left w:val="single" w:sz="4" w:space="0" w:color="auto"/>
              <w:right w:val="single" w:sz="4" w:space="0" w:color="auto"/>
            </w:tcBorders>
            <w:shd w:val="clear" w:color="auto" w:fill="FFC000"/>
            <w:vAlign w:val="center"/>
          </w:tcPr>
          <w:p w14:paraId="46C5385A" w14:textId="77777777" w:rsidR="00F70CE7" w:rsidRPr="00D45151" w:rsidRDefault="00F70CE7" w:rsidP="00F70CE7">
            <w:pPr>
              <w:jc w:val="center"/>
            </w:pPr>
          </w:p>
        </w:tc>
        <w:tc>
          <w:tcPr>
            <w:tcW w:w="236" w:type="dxa"/>
            <w:tcBorders>
              <w:left w:val="single" w:sz="4" w:space="0" w:color="auto"/>
            </w:tcBorders>
            <w:vAlign w:val="center"/>
          </w:tcPr>
          <w:p w14:paraId="170FAFBC" w14:textId="77777777" w:rsidR="00F70CE7" w:rsidRPr="00D45151" w:rsidRDefault="00F70CE7" w:rsidP="00F70CE7">
            <w:pPr>
              <w:jc w:val="center"/>
              <w:rPr>
                <w:sz w:val="18"/>
                <w:szCs w:val="18"/>
              </w:rPr>
            </w:pPr>
          </w:p>
        </w:tc>
      </w:tr>
      <w:tr w:rsidR="00F70CE7" w:rsidRPr="00D45151" w14:paraId="65C7AD40" w14:textId="77777777" w:rsidTr="000F78D4">
        <w:trPr>
          <w:gridAfter w:val="1"/>
          <w:wAfter w:w="845" w:type="dxa"/>
        </w:trPr>
        <w:tc>
          <w:tcPr>
            <w:tcW w:w="2319" w:type="dxa"/>
            <w:gridSpan w:val="2"/>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9D59B1" w14:textId="77777777" w:rsidR="00F70CE7" w:rsidRPr="00D45151" w:rsidRDefault="00F70CE7" w:rsidP="00F70CE7">
            <w:pPr>
              <w:jc w:val="center"/>
              <w:rPr>
                <w:b/>
                <w:sz w:val="18"/>
                <w:szCs w:val="18"/>
              </w:rPr>
            </w:pPr>
            <w:r w:rsidRPr="00D45151">
              <w:rPr>
                <w:b/>
                <w:sz w:val="18"/>
                <w:szCs w:val="18"/>
              </w:rPr>
              <w:t>Possible</w:t>
            </w:r>
            <w:r>
              <w:rPr>
                <w:b/>
                <w:sz w:val="18"/>
                <w:szCs w:val="18"/>
              </w:rPr>
              <w:t xml:space="preserve"> ~ 3</w:t>
            </w:r>
          </w:p>
        </w:tc>
        <w:tc>
          <w:tcPr>
            <w:tcW w:w="2306" w:type="dxa"/>
            <w:gridSpan w:val="2"/>
            <w:vMerge w:val="restart"/>
            <w:tcBorders>
              <w:top w:val="single" w:sz="4" w:space="0" w:color="auto"/>
              <w:left w:val="single" w:sz="4" w:space="0" w:color="auto"/>
              <w:right w:val="single" w:sz="4" w:space="0" w:color="auto"/>
            </w:tcBorders>
            <w:shd w:val="clear" w:color="auto" w:fill="92D050"/>
            <w:vAlign w:val="center"/>
          </w:tcPr>
          <w:p w14:paraId="0586AF86" w14:textId="77777777" w:rsidR="00F70CE7" w:rsidRPr="00D45151" w:rsidRDefault="00F70CE7" w:rsidP="00F70CE7">
            <w:pPr>
              <w:jc w:val="center"/>
              <w:rPr>
                <w:b/>
              </w:rPr>
            </w:pPr>
            <w:r w:rsidRPr="00D45151">
              <w:rPr>
                <w:b/>
              </w:rPr>
              <w:t>3</w:t>
            </w:r>
          </w:p>
        </w:tc>
        <w:tc>
          <w:tcPr>
            <w:tcW w:w="2308" w:type="dxa"/>
            <w:vMerge w:val="restart"/>
            <w:tcBorders>
              <w:top w:val="single" w:sz="4" w:space="0" w:color="auto"/>
              <w:left w:val="single" w:sz="4" w:space="0" w:color="auto"/>
              <w:right w:val="single" w:sz="4" w:space="0" w:color="auto"/>
            </w:tcBorders>
            <w:shd w:val="clear" w:color="auto" w:fill="FFC000"/>
            <w:vAlign w:val="center"/>
          </w:tcPr>
          <w:p w14:paraId="1B086174" w14:textId="77777777" w:rsidR="00F70CE7" w:rsidRPr="00D45151" w:rsidRDefault="00F70CE7" w:rsidP="00F70CE7">
            <w:pPr>
              <w:jc w:val="center"/>
              <w:rPr>
                <w:b/>
              </w:rPr>
            </w:pPr>
            <w:r w:rsidRPr="00D45151">
              <w:rPr>
                <w:b/>
              </w:rPr>
              <w:t>6</w:t>
            </w:r>
          </w:p>
        </w:tc>
        <w:tc>
          <w:tcPr>
            <w:tcW w:w="2308" w:type="dxa"/>
            <w:vMerge w:val="restart"/>
            <w:tcBorders>
              <w:top w:val="single" w:sz="4" w:space="0" w:color="auto"/>
              <w:left w:val="single" w:sz="4" w:space="0" w:color="auto"/>
              <w:right w:val="single" w:sz="4" w:space="0" w:color="auto"/>
            </w:tcBorders>
            <w:shd w:val="clear" w:color="auto" w:fill="FFC000"/>
            <w:vAlign w:val="center"/>
          </w:tcPr>
          <w:p w14:paraId="2B8F5457" w14:textId="77777777" w:rsidR="00F70CE7" w:rsidRPr="00D45151" w:rsidRDefault="00F70CE7" w:rsidP="00F70CE7">
            <w:pPr>
              <w:jc w:val="center"/>
              <w:rPr>
                <w:b/>
              </w:rPr>
            </w:pPr>
            <w:r w:rsidRPr="00D45151">
              <w:rPr>
                <w:b/>
              </w:rPr>
              <w:t>9</w:t>
            </w:r>
          </w:p>
        </w:tc>
        <w:tc>
          <w:tcPr>
            <w:tcW w:w="2313" w:type="dxa"/>
            <w:vMerge w:val="restart"/>
            <w:tcBorders>
              <w:top w:val="single" w:sz="4" w:space="0" w:color="auto"/>
              <w:left w:val="single" w:sz="4" w:space="0" w:color="auto"/>
              <w:right w:val="single" w:sz="4" w:space="0" w:color="auto"/>
            </w:tcBorders>
            <w:shd w:val="clear" w:color="auto" w:fill="FF0000"/>
            <w:vAlign w:val="center"/>
          </w:tcPr>
          <w:p w14:paraId="34A36619" w14:textId="77777777" w:rsidR="00F70CE7" w:rsidRPr="00D45151" w:rsidRDefault="00F70CE7" w:rsidP="00F70CE7">
            <w:pPr>
              <w:jc w:val="center"/>
              <w:rPr>
                <w:b/>
              </w:rPr>
            </w:pPr>
            <w:r w:rsidRPr="00D45151">
              <w:rPr>
                <w:b/>
              </w:rPr>
              <w:t>12</w:t>
            </w:r>
          </w:p>
        </w:tc>
        <w:tc>
          <w:tcPr>
            <w:tcW w:w="2763" w:type="dxa"/>
            <w:vMerge w:val="restart"/>
            <w:tcBorders>
              <w:top w:val="single" w:sz="4" w:space="0" w:color="auto"/>
              <w:left w:val="single" w:sz="4" w:space="0" w:color="auto"/>
              <w:right w:val="single" w:sz="4" w:space="0" w:color="auto"/>
            </w:tcBorders>
            <w:shd w:val="clear" w:color="auto" w:fill="FF0000"/>
            <w:vAlign w:val="center"/>
          </w:tcPr>
          <w:p w14:paraId="7B909469" w14:textId="77777777" w:rsidR="00F70CE7" w:rsidRPr="00D45151" w:rsidRDefault="00F70CE7" w:rsidP="00F70CE7">
            <w:pPr>
              <w:jc w:val="center"/>
              <w:rPr>
                <w:b/>
              </w:rPr>
            </w:pPr>
            <w:r w:rsidRPr="00D45151">
              <w:rPr>
                <w:b/>
              </w:rPr>
              <w:t>15</w:t>
            </w:r>
          </w:p>
        </w:tc>
        <w:tc>
          <w:tcPr>
            <w:tcW w:w="236" w:type="dxa"/>
            <w:tcBorders>
              <w:left w:val="single" w:sz="4" w:space="0" w:color="auto"/>
            </w:tcBorders>
            <w:vAlign w:val="center"/>
          </w:tcPr>
          <w:p w14:paraId="749A7D59" w14:textId="77777777" w:rsidR="00F70CE7" w:rsidRPr="00D45151" w:rsidRDefault="00F70CE7" w:rsidP="00F70CE7">
            <w:pPr>
              <w:jc w:val="center"/>
              <w:rPr>
                <w:sz w:val="18"/>
                <w:szCs w:val="18"/>
              </w:rPr>
            </w:pPr>
          </w:p>
        </w:tc>
      </w:tr>
      <w:tr w:rsidR="00F70CE7" w:rsidRPr="00D45151" w14:paraId="3A6B77D7" w14:textId="77777777" w:rsidTr="000F78D4">
        <w:trPr>
          <w:gridAfter w:val="1"/>
          <w:wAfter w:w="845" w:type="dxa"/>
        </w:trPr>
        <w:tc>
          <w:tcPr>
            <w:tcW w:w="2319" w:type="dxa"/>
            <w:gridSpan w:val="2"/>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4E5C13" w14:textId="77777777" w:rsidR="00F70CE7" w:rsidRPr="00D45151" w:rsidRDefault="00F70CE7" w:rsidP="00F70CE7">
            <w:pPr>
              <w:jc w:val="center"/>
              <w:rPr>
                <w:sz w:val="18"/>
                <w:szCs w:val="18"/>
              </w:rPr>
            </w:pPr>
          </w:p>
        </w:tc>
        <w:tc>
          <w:tcPr>
            <w:tcW w:w="2306" w:type="dxa"/>
            <w:gridSpan w:val="2"/>
            <w:vMerge/>
            <w:tcBorders>
              <w:left w:val="single" w:sz="4" w:space="0" w:color="auto"/>
              <w:right w:val="single" w:sz="4" w:space="0" w:color="auto"/>
            </w:tcBorders>
            <w:shd w:val="clear" w:color="auto" w:fill="92D050"/>
            <w:vAlign w:val="center"/>
          </w:tcPr>
          <w:p w14:paraId="312F06FE" w14:textId="77777777" w:rsidR="00F70CE7" w:rsidRPr="00D45151" w:rsidRDefault="00F70CE7" w:rsidP="00F70CE7">
            <w:pPr>
              <w:jc w:val="center"/>
            </w:pPr>
          </w:p>
        </w:tc>
        <w:tc>
          <w:tcPr>
            <w:tcW w:w="2308" w:type="dxa"/>
            <w:vMerge/>
            <w:tcBorders>
              <w:left w:val="single" w:sz="4" w:space="0" w:color="auto"/>
              <w:right w:val="single" w:sz="4" w:space="0" w:color="auto"/>
            </w:tcBorders>
            <w:shd w:val="clear" w:color="auto" w:fill="FFC000"/>
            <w:vAlign w:val="center"/>
          </w:tcPr>
          <w:p w14:paraId="742BF9B0" w14:textId="77777777" w:rsidR="00F70CE7" w:rsidRPr="00D45151" w:rsidRDefault="00F70CE7" w:rsidP="00F70CE7">
            <w:pPr>
              <w:jc w:val="center"/>
            </w:pPr>
          </w:p>
        </w:tc>
        <w:tc>
          <w:tcPr>
            <w:tcW w:w="2308" w:type="dxa"/>
            <w:vMerge/>
            <w:tcBorders>
              <w:left w:val="single" w:sz="4" w:space="0" w:color="auto"/>
              <w:right w:val="single" w:sz="4" w:space="0" w:color="auto"/>
            </w:tcBorders>
            <w:shd w:val="clear" w:color="auto" w:fill="FFC000"/>
            <w:vAlign w:val="center"/>
          </w:tcPr>
          <w:p w14:paraId="5616D6B6" w14:textId="77777777" w:rsidR="00F70CE7" w:rsidRPr="00D45151" w:rsidRDefault="00F70CE7" w:rsidP="00F70CE7">
            <w:pPr>
              <w:jc w:val="center"/>
            </w:pPr>
          </w:p>
        </w:tc>
        <w:tc>
          <w:tcPr>
            <w:tcW w:w="2313" w:type="dxa"/>
            <w:vMerge/>
            <w:tcBorders>
              <w:left w:val="single" w:sz="4" w:space="0" w:color="auto"/>
              <w:right w:val="single" w:sz="4" w:space="0" w:color="auto"/>
            </w:tcBorders>
            <w:shd w:val="clear" w:color="auto" w:fill="FF0000"/>
            <w:vAlign w:val="center"/>
          </w:tcPr>
          <w:p w14:paraId="4537F509" w14:textId="77777777" w:rsidR="00F70CE7" w:rsidRPr="00D45151" w:rsidRDefault="00F70CE7" w:rsidP="00F70CE7">
            <w:pPr>
              <w:jc w:val="center"/>
            </w:pPr>
          </w:p>
        </w:tc>
        <w:tc>
          <w:tcPr>
            <w:tcW w:w="2763" w:type="dxa"/>
            <w:vMerge/>
            <w:tcBorders>
              <w:left w:val="single" w:sz="4" w:space="0" w:color="auto"/>
              <w:right w:val="single" w:sz="4" w:space="0" w:color="auto"/>
            </w:tcBorders>
            <w:shd w:val="clear" w:color="auto" w:fill="FF0000"/>
            <w:vAlign w:val="center"/>
          </w:tcPr>
          <w:p w14:paraId="0EC029D9" w14:textId="77777777" w:rsidR="00F70CE7" w:rsidRPr="00D45151" w:rsidRDefault="00F70CE7" w:rsidP="00F70CE7">
            <w:pPr>
              <w:jc w:val="center"/>
            </w:pPr>
          </w:p>
        </w:tc>
        <w:tc>
          <w:tcPr>
            <w:tcW w:w="236" w:type="dxa"/>
            <w:tcBorders>
              <w:left w:val="single" w:sz="4" w:space="0" w:color="auto"/>
            </w:tcBorders>
            <w:vAlign w:val="center"/>
          </w:tcPr>
          <w:p w14:paraId="7D12198F" w14:textId="77777777" w:rsidR="00F70CE7" w:rsidRPr="00D45151" w:rsidRDefault="00F70CE7" w:rsidP="00F70CE7">
            <w:pPr>
              <w:jc w:val="center"/>
              <w:rPr>
                <w:sz w:val="18"/>
                <w:szCs w:val="18"/>
              </w:rPr>
            </w:pPr>
          </w:p>
        </w:tc>
      </w:tr>
      <w:tr w:rsidR="00F70CE7" w:rsidRPr="00D45151" w14:paraId="55149C7B" w14:textId="77777777" w:rsidTr="000F78D4">
        <w:trPr>
          <w:gridAfter w:val="1"/>
          <w:wAfter w:w="845" w:type="dxa"/>
        </w:trPr>
        <w:tc>
          <w:tcPr>
            <w:tcW w:w="2319" w:type="dxa"/>
            <w:gridSpan w:val="2"/>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7E1345E" w14:textId="77777777" w:rsidR="00F70CE7" w:rsidRPr="00D45151" w:rsidRDefault="00F70CE7" w:rsidP="00F70CE7">
            <w:pPr>
              <w:jc w:val="center"/>
              <w:rPr>
                <w:b/>
                <w:sz w:val="18"/>
                <w:szCs w:val="18"/>
              </w:rPr>
            </w:pPr>
            <w:r w:rsidRPr="00D45151">
              <w:rPr>
                <w:b/>
                <w:sz w:val="18"/>
                <w:szCs w:val="18"/>
              </w:rPr>
              <w:t>Probable</w:t>
            </w:r>
            <w:r>
              <w:rPr>
                <w:b/>
                <w:sz w:val="18"/>
                <w:szCs w:val="18"/>
              </w:rPr>
              <w:t xml:space="preserve"> ~ 4</w:t>
            </w:r>
          </w:p>
        </w:tc>
        <w:tc>
          <w:tcPr>
            <w:tcW w:w="2306" w:type="dxa"/>
            <w:gridSpan w:val="2"/>
            <w:vMerge w:val="restart"/>
            <w:tcBorders>
              <w:top w:val="single" w:sz="4" w:space="0" w:color="auto"/>
              <w:left w:val="single" w:sz="4" w:space="0" w:color="auto"/>
              <w:right w:val="single" w:sz="4" w:space="0" w:color="auto"/>
            </w:tcBorders>
            <w:shd w:val="clear" w:color="auto" w:fill="92D050"/>
            <w:vAlign w:val="center"/>
          </w:tcPr>
          <w:p w14:paraId="25A2DC02" w14:textId="77777777" w:rsidR="00F70CE7" w:rsidRPr="00D45151" w:rsidRDefault="00F70CE7" w:rsidP="00F70CE7">
            <w:pPr>
              <w:jc w:val="center"/>
              <w:rPr>
                <w:b/>
              </w:rPr>
            </w:pPr>
            <w:r w:rsidRPr="00D45151">
              <w:rPr>
                <w:b/>
              </w:rPr>
              <w:t>4</w:t>
            </w:r>
          </w:p>
        </w:tc>
        <w:tc>
          <w:tcPr>
            <w:tcW w:w="2308" w:type="dxa"/>
            <w:vMerge w:val="restart"/>
            <w:tcBorders>
              <w:top w:val="single" w:sz="4" w:space="0" w:color="auto"/>
              <w:left w:val="single" w:sz="4" w:space="0" w:color="auto"/>
              <w:right w:val="single" w:sz="4" w:space="0" w:color="auto"/>
            </w:tcBorders>
            <w:shd w:val="clear" w:color="auto" w:fill="FFC000"/>
            <w:vAlign w:val="center"/>
          </w:tcPr>
          <w:p w14:paraId="73DEF4BE" w14:textId="77777777" w:rsidR="00F70CE7" w:rsidRPr="00D45151" w:rsidRDefault="00F70CE7" w:rsidP="00F70CE7">
            <w:pPr>
              <w:jc w:val="center"/>
              <w:rPr>
                <w:b/>
              </w:rPr>
            </w:pPr>
            <w:r w:rsidRPr="00D45151">
              <w:rPr>
                <w:b/>
              </w:rPr>
              <w:t>8</w:t>
            </w:r>
          </w:p>
        </w:tc>
        <w:tc>
          <w:tcPr>
            <w:tcW w:w="2308" w:type="dxa"/>
            <w:vMerge w:val="restart"/>
            <w:tcBorders>
              <w:top w:val="single" w:sz="4" w:space="0" w:color="auto"/>
              <w:left w:val="single" w:sz="4" w:space="0" w:color="auto"/>
              <w:right w:val="single" w:sz="4" w:space="0" w:color="auto"/>
            </w:tcBorders>
            <w:shd w:val="clear" w:color="auto" w:fill="FF0000"/>
            <w:vAlign w:val="center"/>
          </w:tcPr>
          <w:p w14:paraId="4B6009D2" w14:textId="77777777" w:rsidR="00F70CE7" w:rsidRPr="00D45151" w:rsidRDefault="00F70CE7" w:rsidP="00F70CE7">
            <w:pPr>
              <w:jc w:val="center"/>
              <w:rPr>
                <w:b/>
              </w:rPr>
            </w:pPr>
            <w:r w:rsidRPr="00D45151">
              <w:rPr>
                <w:b/>
              </w:rPr>
              <w:t>12</w:t>
            </w:r>
          </w:p>
        </w:tc>
        <w:tc>
          <w:tcPr>
            <w:tcW w:w="2313" w:type="dxa"/>
            <w:vMerge w:val="restart"/>
            <w:tcBorders>
              <w:top w:val="single" w:sz="4" w:space="0" w:color="auto"/>
              <w:left w:val="single" w:sz="4" w:space="0" w:color="auto"/>
              <w:right w:val="single" w:sz="4" w:space="0" w:color="auto"/>
            </w:tcBorders>
            <w:shd w:val="clear" w:color="auto" w:fill="FF0000"/>
            <w:vAlign w:val="center"/>
          </w:tcPr>
          <w:p w14:paraId="3E658D3D" w14:textId="77777777" w:rsidR="00F70CE7" w:rsidRPr="00D45151" w:rsidRDefault="00F70CE7" w:rsidP="00F70CE7">
            <w:pPr>
              <w:jc w:val="center"/>
              <w:rPr>
                <w:b/>
              </w:rPr>
            </w:pPr>
            <w:r w:rsidRPr="00D45151">
              <w:rPr>
                <w:b/>
              </w:rPr>
              <w:t>16</w:t>
            </w:r>
          </w:p>
        </w:tc>
        <w:tc>
          <w:tcPr>
            <w:tcW w:w="2763" w:type="dxa"/>
            <w:vMerge w:val="restart"/>
            <w:tcBorders>
              <w:top w:val="single" w:sz="4" w:space="0" w:color="auto"/>
              <w:left w:val="single" w:sz="4" w:space="0" w:color="auto"/>
              <w:right w:val="single" w:sz="4" w:space="0" w:color="auto"/>
            </w:tcBorders>
            <w:shd w:val="clear" w:color="auto" w:fill="FF0000"/>
            <w:vAlign w:val="center"/>
          </w:tcPr>
          <w:p w14:paraId="58E82FBB" w14:textId="77777777" w:rsidR="00F70CE7" w:rsidRPr="00D45151" w:rsidRDefault="00F70CE7" w:rsidP="00F70CE7">
            <w:pPr>
              <w:jc w:val="center"/>
              <w:rPr>
                <w:b/>
              </w:rPr>
            </w:pPr>
            <w:r w:rsidRPr="00D45151">
              <w:rPr>
                <w:b/>
              </w:rPr>
              <w:t>20</w:t>
            </w:r>
          </w:p>
        </w:tc>
        <w:tc>
          <w:tcPr>
            <w:tcW w:w="236" w:type="dxa"/>
            <w:tcBorders>
              <w:left w:val="single" w:sz="4" w:space="0" w:color="auto"/>
            </w:tcBorders>
            <w:vAlign w:val="center"/>
          </w:tcPr>
          <w:p w14:paraId="5E7BF937" w14:textId="77777777" w:rsidR="00F70CE7" w:rsidRPr="00D45151" w:rsidRDefault="00F70CE7" w:rsidP="00F70CE7">
            <w:pPr>
              <w:jc w:val="center"/>
              <w:rPr>
                <w:sz w:val="18"/>
                <w:szCs w:val="18"/>
              </w:rPr>
            </w:pPr>
          </w:p>
        </w:tc>
      </w:tr>
      <w:tr w:rsidR="00F70CE7" w:rsidRPr="00D45151" w14:paraId="6D4DD633" w14:textId="77777777" w:rsidTr="000F78D4">
        <w:trPr>
          <w:gridAfter w:val="1"/>
          <w:wAfter w:w="845" w:type="dxa"/>
          <w:trHeight w:val="93"/>
        </w:trPr>
        <w:tc>
          <w:tcPr>
            <w:tcW w:w="2319" w:type="dxa"/>
            <w:gridSpan w:val="2"/>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C3EAEF" w14:textId="77777777" w:rsidR="00F70CE7" w:rsidRPr="00D45151" w:rsidRDefault="00F70CE7" w:rsidP="00F70CE7">
            <w:pPr>
              <w:jc w:val="center"/>
              <w:rPr>
                <w:sz w:val="18"/>
                <w:szCs w:val="18"/>
              </w:rPr>
            </w:pPr>
          </w:p>
        </w:tc>
        <w:tc>
          <w:tcPr>
            <w:tcW w:w="2306" w:type="dxa"/>
            <w:gridSpan w:val="2"/>
            <w:vMerge/>
            <w:tcBorders>
              <w:left w:val="single" w:sz="4" w:space="0" w:color="auto"/>
              <w:right w:val="single" w:sz="4" w:space="0" w:color="auto"/>
            </w:tcBorders>
            <w:shd w:val="clear" w:color="auto" w:fill="92D050"/>
            <w:vAlign w:val="center"/>
          </w:tcPr>
          <w:p w14:paraId="01189AE9" w14:textId="77777777" w:rsidR="00F70CE7" w:rsidRPr="00D45151" w:rsidRDefault="00F70CE7" w:rsidP="00F70CE7">
            <w:pPr>
              <w:jc w:val="center"/>
            </w:pPr>
          </w:p>
        </w:tc>
        <w:tc>
          <w:tcPr>
            <w:tcW w:w="2308" w:type="dxa"/>
            <w:vMerge/>
            <w:tcBorders>
              <w:left w:val="single" w:sz="4" w:space="0" w:color="auto"/>
              <w:right w:val="single" w:sz="4" w:space="0" w:color="auto"/>
            </w:tcBorders>
            <w:shd w:val="clear" w:color="auto" w:fill="FFC000"/>
            <w:vAlign w:val="center"/>
          </w:tcPr>
          <w:p w14:paraId="27FB8615" w14:textId="77777777" w:rsidR="00F70CE7" w:rsidRPr="00D45151" w:rsidRDefault="00F70CE7" w:rsidP="00F70CE7">
            <w:pPr>
              <w:jc w:val="center"/>
            </w:pPr>
          </w:p>
        </w:tc>
        <w:tc>
          <w:tcPr>
            <w:tcW w:w="2308" w:type="dxa"/>
            <w:vMerge/>
            <w:tcBorders>
              <w:left w:val="single" w:sz="4" w:space="0" w:color="auto"/>
              <w:right w:val="single" w:sz="4" w:space="0" w:color="auto"/>
            </w:tcBorders>
            <w:shd w:val="clear" w:color="auto" w:fill="FF0000"/>
            <w:vAlign w:val="center"/>
          </w:tcPr>
          <w:p w14:paraId="77539843" w14:textId="77777777" w:rsidR="00F70CE7" w:rsidRPr="00D45151" w:rsidRDefault="00F70CE7" w:rsidP="00F70CE7">
            <w:pPr>
              <w:jc w:val="center"/>
            </w:pPr>
          </w:p>
        </w:tc>
        <w:tc>
          <w:tcPr>
            <w:tcW w:w="2313" w:type="dxa"/>
            <w:vMerge/>
            <w:tcBorders>
              <w:left w:val="single" w:sz="4" w:space="0" w:color="auto"/>
              <w:right w:val="single" w:sz="4" w:space="0" w:color="auto"/>
            </w:tcBorders>
            <w:shd w:val="clear" w:color="auto" w:fill="FF0000"/>
            <w:vAlign w:val="center"/>
          </w:tcPr>
          <w:p w14:paraId="5D05365D" w14:textId="77777777" w:rsidR="00F70CE7" w:rsidRPr="00D45151" w:rsidRDefault="00F70CE7" w:rsidP="00F70CE7">
            <w:pPr>
              <w:jc w:val="center"/>
            </w:pPr>
          </w:p>
        </w:tc>
        <w:tc>
          <w:tcPr>
            <w:tcW w:w="2763" w:type="dxa"/>
            <w:vMerge/>
            <w:tcBorders>
              <w:left w:val="single" w:sz="4" w:space="0" w:color="auto"/>
              <w:right w:val="single" w:sz="4" w:space="0" w:color="auto"/>
            </w:tcBorders>
            <w:shd w:val="clear" w:color="auto" w:fill="FF0000"/>
            <w:vAlign w:val="center"/>
          </w:tcPr>
          <w:p w14:paraId="2C03854C" w14:textId="77777777" w:rsidR="00F70CE7" w:rsidRPr="00D45151" w:rsidRDefault="00F70CE7" w:rsidP="00F70CE7">
            <w:pPr>
              <w:jc w:val="center"/>
            </w:pPr>
          </w:p>
        </w:tc>
        <w:tc>
          <w:tcPr>
            <w:tcW w:w="236" w:type="dxa"/>
            <w:tcBorders>
              <w:left w:val="single" w:sz="4" w:space="0" w:color="auto"/>
            </w:tcBorders>
            <w:vAlign w:val="center"/>
          </w:tcPr>
          <w:p w14:paraId="1E1D8396" w14:textId="77777777" w:rsidR="00F70CE7" w:rsidRPr="00D45151" w:rsidRDefault="00F70CE7" w:rsidP="00F70CE7">
            <w:pPr>
              <w:jc w:val="center"/>
              <w:rPr>
                <w:sz w:val="18"/>
                <w:szCs w:val="18"/>
              </w:rPr>
            </w:pPr>
          </w:p>
        </w:tc>
      </w:tr>
      <w:tr w:rsidR="00F70CE7" w:rsidRPr="00D45151" w14:paraId="19A1DC91" w14:textId="77777777" w:rsidTr="000F78D4">
        <w:trPr>
          <w:gridAfter w:val="1"/>
          <w:wAfter w:w="845" w:type="dxa"/>
        </w:trPr>
        <w:tc>
          <w:tcPr>
            <w:tcW w:w="2319" w:type="dxa"/>
            <w:gridSpan w:val="2"/>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1F5205" w14:textId="77777777" w:rsidR="00F70CE7" w:rsidRPr="00D45151" w:rsidRDefault="00F70CE7" w:rsidP="00F70CE7">
            <w:pPr>
              <w:jc w:val="center"/>
              <w:rPr>
                <w:b/>
                <w:sz w:val="18"/>
                <w:szCs w:val="18"/>
              </w:rPr>
            </w:pPr>
            <w:r w:rsidRPr="00D45151">
              <w:rPr>
                <w:b/>
                <w:sz w:val="18"/>
                <w:szCs w:val="18"/>
              </w:rPr>
              <w:t>Certain</w:t>
            </w:r>
            <w:r>
              <w:rPr>
                <w:b/>
                <w:sz w:val="18"/>
                <w:szCs w:val="18"/>
              </w:rPr>
              <w:t xml:space="preserve"> ~ 5</w:t>
            </w:r>
          </w:p>
        </w:tc>
        <w:tc>
          <w:tcPr>
            <w:tcW w:w="2306" w:type="dxa"/>
            <w:gridSpan w:val="2"/>
            <w:vMerge w:val="restart"/>
            <w:tcBorders>
              <w:top w:val="single" w:sz="4" w:space="0" w:color="auto"/>
              <w:left w:val="single" w:sz="4" w:space="0" w:color="auto"/>
              <w:right w:val="single" w:sz="4" w:space="0" w:color="auto"/>
            </w:tcBorders>
            <w:shd w:val="clear" w:color="auto" w:fill="92D050"/>
            <w:vAlign w:val="center"/>
          </w:tcPr>
          <w:p w14:paraId="729A6E71" w14:textId="77777777" w:rsidR="00F70CE7" w:rsidRPr="00D45151" w:rsidRDefault="00F70CE7" w:rsidP="00F70CE7">
            <w:pPr>
              <w:jc w:val="center"/>
              <w:rPr>
                <w:b/>
              </w:rPr>
            </w:pPr>
            <w:r w:rsidRPr="00D45151">
              <w:rPr>
                <w:b/>
              </w:rPr>
              <w:t>5</w:t>
            </w:r>
          </w:p>
        </w:tc>
        <w:tc>
          <w:tcPr>
            <w:tcW w:w="2308" w:type="dxa"/>
            <w:vMerge w:val="restart"/>
            <w:tcBorders>
              <w:top w:val="single" w:sz="4" w:space="0" w:color="auto"/>
              <w:left w:val="single" w:sz="4" w:space="0" w:color="auto"/>
              <w:right w:val="single" w:sz="4" w:space="0" w:color="auto"/>
            </w:tcBorders>
            <w:shd w:val="clear" w:color="auto" w:fill="FFC000"/>
            <w:vAlign w:val="center"/>
          </w:tcPr>
          <w:p w14:paraId="298BE315" w14:textId="77777777" w:rsidR="00F70CE7" w:rsidRPr="00D45151" w:rsidRDefault="00F70CE7" w:rsidP="00F70CE7">
            <w:pPr>
              <w:jc w:val="center"/>
              <w:rPr>
                <w:b/>
              </w:rPr>
            </w:pPr>
            <w:r w:rsidRPr="00D45151">
              <w:rPr>
                <w:b/>
              </w:rPr>
              <w:t>10</w:t>
            </w:r>
          </w:p>
        </w:tc>
        <w:tc>
          <w:tcPr>
            <w:tcW w:w="2308" w:type="dxa"/>
            <w:vMerge w:val="restart"/>
            <w:tcBorders>
              <w:top w:val="single" w:sz="4" w:space="0" w:color="auto"/>
              <w:left w:val="single" w:sz="4" w:space="0" w:color="auto"/>
              <w:right w:val="single" w:sz="4" w:space="0" w:color="auto"/>
            </w:tcBorders>
            <w:shd w:val="clear" w:color="auto" w:fill="FF0000"/>
            <w:vAlign w:val="center"/>
          </w:tcPr>
          <w:p w14:paraId="7693642F" w14:textId="77777777" w:rsidR="00F70CE7" w:rsidRPr="00D45151" w:rsidRDefault="00F70CE7" w:rsidP="00F70CE7">
            <w:pPr>
              <w:jc w:val="center"/>
              <w:rPr>
                <w:b/>
              </w:rPr>
            </w:pPr>
            <w:r w:rsidRPr="00D45151">
              <w:rPr>
                <w:b/>
              </w:rPr>
              <w:t>15</w:t>
            </w:r>
          </w:p>
        </w:tc>
        <w:tc>
          <w:tcPr>
            <w:tcW w:w="2313" w:type="dxa"/>
            <w:vMerge w:val="restart"/>
            <w:tcBorders>
              <w:top w:val="single" w:sz="4" w:space="0" w:color="auto"/>
              <w:left w:val="single" w:sz="4" w:space="0" w:color="auto"/>
              <w:right w:val="single" w:sz="4" w:space="0" w:color="auto"/>
            </w:tcBorders>
            <w:shd w:val="clear" w:color="auto" w:fill="FF0000"/>
            <w:vAlign w:val="center"/>
          </w:tcPr>
          <w:p w14:paraId="0F774AD3" w14:textId="77777777" w:rsidR="00F70CE7" w:rsidRPr="00D45151" w:rsidRDefault="00F70CE7" w:rsidP="00F70CE7">
            <w:pPr>
              <w:jc w:val="center"/>
              <w:rPr>
                <w:b/>
              </w:rPr>
            </w:pPr>
            <w:r w:rsidRPr="00D45151">
              <w:rPr>
                <w:b/>
              </w:rPr>
              <w:t>20</w:t>
            </w:r>
          </w:p>
        </w:tc>
        <w:tc>
          <w:tcPr>
            <w:tcW w:w="2763" w:type="dxa"/>
            <w:vMerge w:val="restart"/>
            <w:tcBorders>
              <w:top w:val="single" w:sz="4" w:space="0" w:color="auto"/>
              <w:left w:val="single" w:sz="4" w:space="0" w:color="auto"/>
              <w:right w:val="single" w:sz="4" w:space="0" w:color="auto"/>
            </w:tcBorders>
            <w:shd w:val="clear" w:color="auto" w:fill="FF0000"/>
            <w:vAlign w:val="center"/>
          </w:tcPr>
          <w:p w14:paraId="6E7E3BEB" w14:textId="77777777" w:rsidR="00F70CE7" w:rsidRPr="00D45151" w:rsidRDefault="00F70CE7" w:rsidP="00F70CE7">
            <w:pPr>
              <w:jc w:val="center"/>
              <w:rPr>
                <w:b/>
              </w:rPr>
            </w:pPr>
            <w:r w:rsidRPr="00D45151">
              <w:rPr>
                <w:b/>
              </w:rPr>
              <w:t>25</w:t>
            </w:r>
          </w:p>
        </w:tc>
        <w:tc>
          <w:tcPr>
            <w:tcW w:w="236" w:type="dxa"/>
            <w:tcBorders>
              <w:left w:val="single" w:sz="4" w:space="0" w:color="auto"/>
            </w:tcBorders>
            <w:vAlign w:val="center"/>
          </w:tcPr>
          <w:p w14:paraId="7BCD9A35" w14:textId="77777777" w:rsidR="00F70CE7" w:rsidRPr="00D45151" w:rsidRDefault="00F70CE7" w:rsidP="00F70CE7">
            <w:pPr>
              <w:jc w:val="center"/>
              <w:rPr>
                <w:sz w:val="18"/>
                <w:szCs w:val="18"/>
              </w:rPr>
            </w:pPr>
          </w:p>
        </w:tc>
      </w:tr>
      <w:tr w:rsidR="00F70CE7" w:rsidRPr="00D45151" w14:paraId="6C32903B" w14:textId="77777777" w:rsidTr="000F78D4">
        <w:trPr>
          <w:gridAfter w:val="1"/>
          <w:wAfter w:w="845" w:type="dxa"/>
          <w:trHeight w:val="175"/>
        </w:trPr>
        <w:tc>
          <w:tcPr>
            <w:tcW w:w="2319" w:type="dxa"/>
            <w:gridSpan w:val="2"/>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975D25" w14:textId="77777777" w:rsidR="00F70CE7" w:rsidRPr="00D45151" w:rsidRDefault="00F70CE7" w:rsidP="00F70CE7">
            <w:pPr>
              <w:jc w:val="center"/>
              <w:rPr>
                <w:sz w:val="18"/>
                <w:szCs w:val="18"/>
              </w:rPr>
            </w:pPr>
          </w:p>
        </w:tc>
        <w:tc>
          <w:tcPr>
            <w:tcW w:w="2306" w:type="dxa"/>
            <w:gridSpan w:val="2"/>
            <w:vMerge/>
            <w:tcBorders>
              <w:left w:val="single" w:sz="4" w:space="0" w:color="auto"/>
              <w:right w:val="single" w:sz="4" w:space="0" w:color="auto"/>
            </w:tcBorders>
            <w:shd w:val="clear" w:color="auto" w:fill="92D050"/>
            <w:vAlign w:val="center"/>
          </w:tcPr>
          <w:p w14:paraId="56DD56AA" w14:textId="77777777" w:rsidR="00F70CE7" w:rsidRPr="00D45151" w:rsidRDefault="00F70CE7" w:rsidP="00F70CE7">
            <w:pPr>
              <w:jc w:val="center"/>
              <w:rPr>
                <w:sz w:val="18"/>
                <w:szCs w:val="18"/>
              </w:rPr>
            </w:pPr>
          </w:p>
        </w:tc>
        <w:tc>
          <w:tcPr>
            <w:tcW w:w="2308" w:type="dxa"/>
            <w:vMerge/>
            <w:tcBorders>
              <w:left w:val="single" w:sz="4" w:space="0" w:color="auto"/>
              <w:right w:val="single" w:sz="4" w:space="0" w:color="auto"/>
            </w:tcBorders>
            <w:shd w:val="clear" w:color="auto" w:fill="FFC000"/>
            <w:vAlign w:val="center"/>
          </w:tcPr>
          <w:p w14:paraId="0452AC46" w14:textId="77777777" w:rsidR="00F70CE7" w:rsidRPr="00D45151" w:rsidRDefault="00F70CE7" w:rsidP="00F70CE7">
            <w:pPr>
              <w:jc w:val="center"/>
              <w:rPr>
                <w:sz w:val="18"/>
                <w:szCs w:val="18"/>
              </w:rPr>
            </w:pPr>
          </w:p>
        </w:tc>
        <w:tc>
          <w:tcPr>
            <w:tcW w:w="2308" w:type="dxa"/>
            <w:vMerge/>
            <w:tcBorders>
              <w:left w:val="single" w:sz="4" w:space="0" w:color="auto"/>
              <w:right w:val="single" w:sz="4" w:space="0" w:color="auto"/>
            </w:tcBorders>
            <w:shd w:val="clear" w:color="auto" w:fill="FF0000"/>
            <w:vAlign w:val="center"/>
          </w:tcPr>
          <w:p w14:paraId="72A7BE36" w14:textId="77777777" w:rsidR="00F70CE7" w:rsidRPr="00D45151" w:rsidRDefault="00F70CE7" w:rsidP="00F70CE7">
            <w:pPr>
              <w:jc w:val="center"/>
              <w:rPr>
                <w:sz w:val="18"/>
                <w:szCs w:val="18"/>
              </w:rPr>
            </w:pPr>
          </w:p>
        </w:tc>
        <w:tc>
          <w:tcPr>
            <w:tcW w:w="2313" w:type="dxa"/>
            <w:vMerge/>
            <w:tcBorders>
              <w:left w:val="single" w:sz="4" w:space="0" w:color="auto"/>
              <w:right w:val="single" w:sz="4" w:space="0" w:color="auto"/>
            </w:tcBorders>
            <w:shd w:val="clear" w:color="auto" w:fill="FF0000"/>
            <w:vAlign w:val="center"/>
          </w:tcPr>
          <w:p w14:paraId="28391415" w14:textId="77777777" w:rsidR="00F70CE7" w:rsidRPr="00D45151" w:rsidRDefault="00F70CE7" w:rsidP="00F70CE7">
            <w:pPr>
              <w:jc w:val="center"/>
              <w:rPr>
                <w:sz w:val="18"/>
                <w:szCs w:val="18"/>
              </w:rPr>
            </w:pPr>
          </w:p>
        </w:tc>
        <w:tc>
          <w:tcPr>
            <w:tcW w:w="2763" w:type="dxa"/>
            <w:vMerge/>
            <w:tcBorders>
              <w:left w:val="single" w:sz="4" w:space="0" w:color="auto"/>
              <w:right w:val="single" w:sz="4" w:space="0" w:color="auto"/>
            </w:tcBorders>
            <w:shd w:val="clear" w:color="auto" w:fill="FF0000"/>
            <w:vAlign w:val="center"/>
          </w:tcPr>
          <w:p w14:paraId="30C423D9" w14:textId="77777777" w:rsidR="00F70CE7" w:rsidRPr="00D45151" w:rsidRDefault="00F70CE7" w:rsidP="00F70CE7">
            <w:pPr>
              <w:jc w:val="center"/>
              <w:rPr>
                <w:sz w:val="18"/>
                <w:szCs w:val="18"/>
              </w:rPr>
            </w:pPr>
          </w:p>
        </w:tc>
        <w:tc>
          <w:tcPr>
            <w:tcW w:w="236" w:type="dxa"/>
            <w:tcBorders>
              <w:left w:val="single" w:sz="4" w:space="0" w:color="auto"/>
            </w:tcBorders>
            <w:vAlign w:val="center"/>
          </w:tcPr>
          <w:p w14:paraId="6FA01AD7" w14:textId="77777777" w:rsidR="00F70CE7" w:rsidRPr="00D45151" w:rsidRDefault="00F70CE7" w:rsidP="00F70CE7">
            <w:pPr>
              <w:jc w:val="center"/>
              <w:rPr>
                <w:sz w:val="18"/>
                <w:szCs w:val="18"/>
              </w:rPr>
            </w:pPr>
          </w:p>
        </w:tc>
      </w:tr>
      <w:tr w:rsidR="00F70CE7" w:rsidRPr="00D45151" w14:paraId="659485E5" w14:textId="77777777" w:rsidTr="000F78D4">
        <w:tc>
          <w:tcPr>
            <w:tcW w:w="15398" w:type="dxa"/>
            <w:gridSpan w:val="10"/>
            <w:tcBorders>
              <w:bottom w:val="single" w:sz="4" w:space="0" w:color="auto"/>
            </w:tcBorders>
            <w:vAlign w:val="center"/>
          </w:tcPr>
          <w:p w14:paraId="6AD41773" w14:textId="77777777" w:rsidR="00F70CE7" w:rsidRPr="00D45151" w:rsidRDefault="00F70CE7" w:rsidP="00635D5E">
            <w:pPr>
              <w:rPr>
                <w:sz w:val="18"/>
                <w:szCs w:val="18"/>
              </w:rPr>
            </w:pPr>
          </w:p>
        </w:tc>
      </w:tr>
      <w:tr w:rsidR="00F70CE7" w:rsidRPr="00D45151" w14:paraId="2087F7C0" w14:textId="77777777" w:rsidTr="000F78D4">
        <w:tc>
          <w:tcPr>
            <w:tcW w:w="15398"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E18A6C" w14:textId="77777777" w:rsidR="00F70CE7" w:rsidRPr="00D45151" w:rsidRDefault="00F70CE7" w:rsidP="00635D5E">
            <w:pPr>
              <w:rPr>
                <w:b/>
                <w:sz w:val="18"/>
                <w:szCs w:val="18"/>
              </w:rPr>
            </w:pPr>
            <w:r w:rsidRPr="00D45151">
              <w:rPr>
                <w:b/>
                <w:sz w:val="18"/>
                <w:szCs w:val="18"/>
              </w:rPr>
              <w:t>Severity explained</w:t>
            </w:r>
          </w:p>
        </w:tc>
      </w:tr>
      <w:tr w:rsidR="00F70CE7" w:rsidRPr="004F1391" w14:paraId="6BF35013" w14:textId="77777777" w:rsidTr="000F78D4">
        <w:tc>
          <w:tcPr>
            <w:tcW w:w="319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38422A" w14:textId="77777777" w:rsidR="00F70CE7" w:rsidRPr="00D45151" w:rsidRDefault="00F70CE7" w:rsidP="00635D5E">
            <w:pPr>
              <w:rPr>
                <w:sz w:val="18"/>
                <w:szCs w:val="18"/>
              </w:rPr>
            </w:pPr>
            <w:r w:rsidRPr="00D45151">
              <w:rPr>
                <w:sz w:val="18"/>
                <w:szCs w:val="18"/>
              </w:rPr>
              <w:t>minor injury</w:t>
            </w:r>
          </w:p>
        </w:tc>
        <w:tc>
          <w:tcPr>
            <w:tcW w:w="12206" w:type="dxa"/>
            <w:gridSpan w:val="7"/>
            <w:tcBorders>
              <w:top w:val="single" w:sz="4" w:space="0" w:color="auto"/>
              <w:left w:val="single" w:sz="4" w:space="0" w:color="auto"/>
              <w:bottom w:val="single" w:sz="4" w:space="0" w:color="auto"/>
              <w:right w:val="single" w:sz="4" w:space="0" w:color="auto"/>
            </w:tcBorders>
            <w:vAlign w:val="center"/>
          </w:tcPr>
          <w:p w14:paraId="584F0EB0" w14:textId="77777777" w:rsidR="00F70CE7" w:rsidRPr="004F1391" w:rsidRDefault="00F70CE7" w:rsidP="00635D5E">
            <w:pPr>
              <w:rPr>
                <w:sz w:val="20"/>
                <w:szCs w:val="20"/>
              </w:rPr>
            </w:pPr>
            <w:r w:rsidRPr="004F1391">
              <w:rPr>
                <w:sz w:val="20"/>
                <w:szCs w:val="20"/>
              </w:rPr>
              <w:t>Injury requiring basic first aid, e.g. plaster or cold compress</w:t>
            </w:r>
          </w:p>
        </w:tc>
      </w:tr>
      <w:tr w:rsidR="00F70CE7" w:rsidRPr="004F1391" w14:paraId="2A7D431E" w14:textId="77777777" w:rsidTr="000F78D4">
        <w:tc>
          <w:tcPr>
            <w:tcW w:w="319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53D672" w14:textId="77777777" w:rsidR="00F70CE7" w:rsidRPr="00D45151" w:rsidRDefault="00F70CE7" w:rsidP="00635D5E">
            <w:pPr>
              <w:rPr>
                <w:sz w:val="18"/>
                <w:szCs w:val="18"/>
              </w:rPr>
            </w:pPr>
            <w:r w:rsidRPr="00D45151">
              <w:rPr>
                <w:sz w:val="18"/>
                <w:szCs w:val="18"/>
              </w:rPr>
              <w:t>lost time/ill health</w:t>
            </w:r>
          </w:p>
        </w:tc>
        <w:tc>
          <w:tcPr>
            <w:tcW w:w="12206" w:type="dxa"/>
            <w:gridSpan w:val="7"/>
            <w:tcBorders>
              <w:top w:val="single" w:sz="4" w:space="0" w:color="auto"/>
              <w:left w:val="single" w:sz="4" w:space="0" w:color="auto"/>
              <w:bottom w:val="single" w:sz="4" w:space="0" w:color="auto"/>
              <w:right w:val="single" w:sz="4" w:space="0" w:color="auto"/>
            </w:tcBorders>
            <w:vAlign w:val="center"/>
          </w:tcPr>
          <w:p w14:paraId="5B56C2D5" w14:textId="77777777" w:rsidR="00F70CE7" w:rsidRPr="004F1391" w:rsidRDefault="00F70CE7" w:rsidP="00635D5E">
            <w:pPr>
              <w:rPr>
                <w:sz w:val="20"/>
                <w:szCs w:val="20"/>
              </w:rPr>
            </w:pPr>
            <w:r w:rsidRPr="004F1391">
              <w:rPr>
                <w:sz w:val="20"/>
                <w:szCs w:val="20"/>
              </w:rPr>
              <w:t>Injury that requires medical treatment at hospital or GP</w:t>
            </w:r>
          </w:p>
        </w:tc>
      </w:tr>
      <w:tr w:rsidR="00F70CE7" w:rsidRPr="004F1391" w14:paraId="6AAB823C" w14:textId="77777777" w:rsidTr="000F78D4">
        <w:tc>
          <w:tcPr>
            <w:tcW w:w="319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84924B" w14:textId="77777777" w:rsidR="00F70CE7" w:rsidRPr="00D45151" w:rsidRDefault="00F70CE7" w:rsidP="00635D5E">
            <w:pPr>
              <w:rPr>
                <w:sz w:val="18"/>
                <w:szCs w:val="18"/>
              </w:rPr>
            </w:pPr>
            <w:r>
              <w:rPr>
                <w:sz w:val="18"/>
                <w:szCs w:val="18"/>
              </w:rPr>
              <w:t>major/&gt;7</w:t>
            </w:r>
            <w:r w:rsidRPr="00D45151">
              <w:rPr>
                <w:sz w:val="18"/>
                <w:szCs w:val="18"/>
              </w:rPr>
              <w:t xml:space="preserve"> days</w:t>
            </w:r>
          </w:p>
        </w:tc>
        <w:tc>
          <w:tcPr>
            <w:tcW w:w="12206" w:type="dxa"/>
            <w:gridSpan w:val="7"/>
            <w:tcBorders>
              <w:top w:val="single" w:sz="4" w:space="0" w:color="auto"/>
              <w:left w:val="single" w:sz="4" w:space="0" w:color="auto"/>
              <w:bottom w:val="single" w:sz="4" w:space="0" w:color="auto"/>
              <w:right w:val="single" w:sz="4" w:space="0" w:color="auto"/>
            </w:tcBorders>
            <w:vAlign w:val="center"/>
          </w:tcPr>
          <w:p w14:paraId="52ED0A28" w14:textId="77777777" w:rsidR="00F70CE7" w:rsidRPr="004F1391" w:rsidRDefault="00F70CE7" w:rsidP="00635D5E">
            <w:pPr>
              <w:rPr>
                <w:sz w:val="20"/>
                <w:szCs w:val="20"/>
              </w:rPr>
            </w:pPr>
            <w:r w:rsidRPr="004F1391">
              <w:rPr>
                <w:sz w:val="20"/>
                <w:szCs w:val="20"/>
              </w:rPr>
              <w:t xml:space="preserve">An injury or work-related illness reportable under </w:t>
            </w:r>
            <w:hyperlink r:id="rId9" w:history="1">
              <w:r w:rsidRPr="004F1391">
                <w:rPr>
                  <w:rStyle w:val="Hyperlink"/>
                  <w:i/>
                  <w:sz w:val="20"/>
                  <w:szCs w:val="20"/>
                </w:rPr>
                <w:t>The Reporting of Injuries, Diseases and Dangerous Occurrences Regulations 2013</w:t>
              </w:r>
            </w:hyperlink>
          </w:p>
        </w:tc>
      </w:tr>
      <w:tr w:rsidR="00F70CE7" w:rsidRPr="004F1391" w14:paraId="0DBABCC0" w14:textId="77777777" w:rsidTr="000F78D4">
        <w:tc>
          <w:tcPr>
            <w:tcW w:w="319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B0329B" w14:textId="77777777" w:rsidR="00F70CE7" w:rsidRPr="00D45151" w:rsidRDefault="00F70CE7" w:rsidP="00635D5E">
            <w:pPr>
              <w:rPr>
                <w:sz w:val="18"/>
                <w:szCs w:val="18"/>
              </w:rPr>
            </w:pPr>
            <w:r w:rsidRPr="00D45151">
              <w:rPr>
                <w:sz w:val="18"/>
                <w:szCs w:val="18"/>
              </w:rPr>
              <w:t>permanent disability/sight loss</w:t>
            </w:r>
          </w:p>
        </w:tc>
        <w:tc>
          <w:tcPr>
            <w:tcW w:w="12206" w:type="dxa"/>
            <w:gridSpan w:val="7"/>
            <w:tcBorders>
              <w:top w:val="single" w:sz="4" w:space="0" w:color="auto"/>
              <w:left w:val="single" w:sz="4" w:space="0" w:color="auto"/>
              <w:bottom w:val="single" w:sz="4" w:space="0" w:color="auto"/>
              <w:right w:val="single" w:sz="4" w:space="0" w:color="auto"/>
            </w:tcBorders>
            <w:vAlign w:val="center"/>
          </w:tcPr>
          <w:p w14:paraId="129232FD" w14:textId="77777777" w:rsidR="00F70CE7" w:rsidRPr="004F1391" w:rsidRDefault="00F70CE7" w:rsidP="00635D5E">
            <w:pPr>
              <w:rPr>
                <w:sz w:val="20"/>
                <w:szCs w:val="20"/>
              </w:rPr>
            </w:pPr>
            <w:r w:rsidRPr="004F1391">
              <w:rPr>
                <w:sz w:val="20"/>
                <w:szCs w:val="20"/>
              </w:rPr>
              <w:t>Likely permanent disability/acute/chronic health effects</w:t>
            </w:r>
          </w:p>
        </w:tc>
      </w:tr>
      <w:tr w:rsidR="00F70CE7" w:rsidRPr="004F1391" w14:paraId="2CDCFBBE" w14:textId="77777777" w:rsidTr="000F78D4">
        <w:tc>
          <w:tcPr>
            <w:tcW w:w="319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E7C500" w14:textId="77777777" w:rsidR="00F70CE7" w:rsidRPr="00D45151" w:rsidRDefault="00F70CE7" w:rsidP="00635D5E">
            <w:pPr>
              <w:rPr>
                <w:sz w:val="18"/>
                <w:szCs w:val="18"/>
              </w:rPr>
            </w:pPr>
            <w:r w:rsidRPr="00D45151">
              <w:rPr>
                <w:sz w:val="18"/>
                <w:szCs w:val="18"/>
              </w:rPr>
              <w:t>fatality/multiple fatalities</w:t>
            </w:r>
          </w:p>
        </w:tc>
        <w:tc>
          <w:tcPr>
            <w:tcW w:w="12206" w:type="dxa"/>
            <w:gridSpan w:val="7"/>
            <w:tcBorders>
              <w:top w:val="single" w:sz="4" w:space="0" w:color="auto"/>
              <w:left w:val="single" w:sz="4" w:space="0" w:color="auto"/>
              <w:bottom w:val="single" w:sz="4" w:space="0" w:color="auto"/>
              <w:right w:val="single" w:sz="4" w:space="0" w:color="auto"/>
            </w:tcBorders>
            <w:vAlign w:val="center"/>
          </w:tcPr>
          <w:p w14:paraId="097D7422" w14:textId="77777777" w:rsidR="00F70CE7" w:rsidRPr="004F1391" w:rsidRDefault="00F70CE7" w:rsidP="00635D5E">
            <w:pPr>
              <w:rPr>
                <w:sz w:val="20"/>
                <w:szCs w:val="20"/>
              </w:rPr>
            </w:pPr>
            <w:r w:rsidRPr="004F1391">
              <w:rPr>
                <w:sz w:val="20"/>
                <w:szCs w:val="20"/>
              </w:rPr>
              <w:t>An injury/ill health that results in a fatality or fatalities</w:t>
            </w:r>
          </w:p>
        </w:tc>
      </w:tr>
      <w:tr w:rsidR="00F70CE7" w:rsidRPr="00D45151" w14:paraId="3D4422F1" w14:textId="77777777" w:rsidTr="000F78D4">
        <w:tc>
          <w:tcPr>
            <w:tcW w:w="15398" w:type="dxa"/>
            <w:gridSpan w:val="10"/>
            <w:tcBorders>
              <w:top w:val="single" w:sz="4" w:space="0" w:color="auto"/>
              <w:bottom w:val="single" w:sz="4" w:space="0" w:color="auto"/>
            </w:tcBorders>
            <w:vAlign w:val="center"/>
          </w:tcPr>
          <w:p w14:paraId="34B27520" w14:textId="77777777" w:rsidR="00F70CE7" w:rsidRPr="00D45151" w:rsidRDefault="00F70CE7" w:rsidP="00635D5E">
            <w:pPr>
              <w:rPr>
                <w:sz w:val="18"/>
                <w:szCs w:val="18"/>
              </w:rPr>
            </w:pPr>
          </w:p>
        </w:tc>
      </w:tr>
      <w:tr w:rsidR="00F70CE7" w:rsidRPr="00D45151" w14:paraId="07982A73" w14:textId="77777777" w:rsidTr="000F78D4">
        <w:tc>
          <w:tcPr>
            <w:tcW w:w="15398"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9FD5AFA" w14:textId="77777777" w:rsidR="00F70CE7" w:rsidRPr="00D45151" w:rsidRDefault="00F70CE7" w:rsidP="00635D5E">
            <w:pPr>
              <w:rPr>
                <w:sz w:val="18"/>
                <w:szCs w:val="18"/>
              </w:rPr>
            </w:pPr>
            <w:r w:rsidRPr="00D45151">
              <w:rPr>
                <w:b/>
                <w:sz w:val="18"/>
                <w:szCs w:val="18"/>
              </w:rPr>
              <w:t>Probability explained</w:t>
            </w:r>
          </w:p>
        </w:tc>
      </w:tr>
      <w:tr w:rsidR="00F70CE7" w:rsidRPr="004F1391" w14:paraId="0F5B8081" w14:textId="77777777" w:rsidTr="000F78D4">
        <w:tc>
          <w:tcPr>
            <w:tcW w:w="319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A13A8B" w14:textId="77777777" w:rsidR="00F70CE7" w:rsidRPr="00D45151" w:rsidRDefault="00F70CE7" w:rsidP="00635D5E">
            <w:pPr>
              <w:rPr>
                <w:sz w:val="18"/>
                <w:szCs w:val="18"/>
              </w:rPr>
            </w:pPr>
            <w:r w:rsidRPr="00D45151">
              <w:rPr>
                <w:sz w:val="18"/>
                <w:szCs w:val="18"/>
              </w:rPr>
              <w:t>highly unlikely</w:t>
            </w:r>
          </w:p>
        </w:tc>
        <w:tc>
          <w:tcPr>
            <w:tcW w:w="12206" w:type="dxa"/>
            <w:gridSpan w:val="7"/>
            <w:tcBorders>
              <w:top w:val="single" w:sz="4" w:space="0" w:color="auto"/>
              <w:left w:val="single" w:sz="4" w:space="0" w:color="auto"/>
              <w:bottom w:val="single" w:sz="4" w:space="0" w:color="auto"/>
              <w:right w:val="single" w:sz="4" w:space="0" w:color="auto"/>
            </w:tcBorders>
            <w:vAlign w:val="center"/>
          </w:tcPr>
          <w:p w14:paraId="0B4FCC41" w14:textId="77777777" w:rsidR="00F70CE7" w:rsidRPr="004F1391" w:rsidRDefault="00F70CE7" w:rsidP="00635D5E">
            <w:pPr>
              <w:rPr>
                <w:sz w:val="20"/>
                <w:szCs w:val="20"/>
              </w:rPr>
            </w:pPr>
            <w:r w:rsidRPr="004F1391">
              <w:rPr>
                <w:sz w:val="20"/>
                <w:szCs w:val="20"/>
              </w:rPr>
              <w:t>Slight chance of an accident/incident happening; an unusual combination of factors would be required for this</w:t>
            </w:r>
          </w:p>
        </w:tc>
      </w:tr>
      <w:tr w:rsidR="00F70CE7" w:rsidRPr="004F1391" w14:paraId="5D1152FC" w14:textId="77777777" w:rsidTr="000F78D4">
        <w:tc>
          <w:tcPr>
            <w:tcW w:w="319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D92C1" w14:textId="77777777" w:rsidR="00F70CE7" w:rsidRPr="00D45151" w:rsidRDefault="00F70CE7" w:rsidP="00635D5E">
            <w:pPr>
              <w:rPr>
                <w:sz w:val="18"/>
                <w:szCs w:val="18"/>
              </w:rPr>
            </w:pPr>
            <w:r w:rsidRPr="00D45151">
              <w:rPr>
                <w:sz w:val="18"/>
                <w:szCs w:val="18"/>
              </w:rPr>
              <w:t>unlikely</w:t>
            </w:r>
          </w:p>
        </w:tc>
        <w:tc>
          <w:tcPr>
            <w:tcW w:w="12206" w:type="dxa"/>
            <w:gridSpan w:val="7"/>
            <w:tcBorders>
              <w:top w:val="single" w:sz="4" w:space="0" w:color="auto"/>
              <w:left w:val="single" w:sz="4" w:space="0" w:color="auto"/>
              <w:bottom w:val="single" w:sz="4" w:space="0" w:color="auto"/>
              <w:right w:val="single" w:sz="4" w:space="0" w:color="auto"/>
            </w:tcBorders>
            <w:vAlign w:val="center"/>
          </w:tcPr>
          <w:p w14:paraId="54D3D14D" w14:textId="77777777" w:rsidR="00F70CE7" w:rsidRPr="004F1391" w:rsidRDefault="00F70CE7" w:rsidP="00635D5E">
            <w:pPr>
              <w:rPr>
                <w:sz w:val="20"/>
                <w:szCs w:val="20"/>
              </w:rPr>
            </w:pPr>
            <w:r w:rsidRPr="004F1391">
              <w:rPr>
                <w:sz w:val="20"/>
                <w:szCs w:val="20"/>
              </w:rPr>
              <w:t>Slight chance of an accident/incident happening</w:t>
            </w:r>
          </w:p>
        </w:tc>
      </w:tr>
      <w:tr w:rsidR="00F70CE7" w:rsidRPr="004F1391" w14:paraId="69BB65B1" w14:textId="77777777" w:rsidTr="000F78D4">
        <w:tc>
          <w:tcPr>
            <w:tcW w:w="319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A9697B" w14:textId="77777777" w:rsidR="00F70CE7" w:rsidRPr="00D45151" w:rsidRDefault="00F70CE7" w:rsidP="00635D5E">
            <w:pPr>
              <w:rPr>
                <w:sz w:val="18"/>
                <w:szCs w:val="18"/>
              </w:rPr>
            </w:pPr>
            <w:r w:rsidRPr="00D45151">
              <w:rPr>
                <w:sz w:val="18"/>
                <w:szCs w:val="18"/>
              </w:rPr>
              <w:t>possible</w:t>
            </w:r>
          </w:p>
        </w:tc>
        <w:tc>
          <w:tcPr>
            <w:tcW w:w="12206" w:type="dxa"/>
            <w:gridSpan w:val="7"/>
            <w:tcBorders>
              <w:top w:val="single" w:sz="4" w:space="0" w:color="auto"/>
              <w:left w:val="single" w:sz="4" w:space="0" w:color="auto"/>
              <w:bottom w:val="single" w:sz="4" w:space="0" w:color="auto"/>
              <w:right w:val="single" w:sz="4" w:space="0" w:color="auto"/>
            </w:tcBorders>
            <w:vAlign w:val="center"/>
          </w:tcPr>
          <w:p w14:paraId="0A408F05" w14:textId="77777777" w:rsidR="00F70CE7" w:rsidRPr="004F1391" w:rsidRDefault="00F70CE7" w:rsidP="00635D5E">
            <w:pPr>
              <w:rPr>
                <w:sz w:val="20"/>
                <w:szCs w:val="20"/>
              </w:rPr>
            </w:pPr>
            <w:r w:rsidRPr="004F1391">
              <w:rPr>
                <w:sz w:val="20"/>
                <w:szCs w:val="20"/>
              </w:rPr>
              <w:t>Unlikely to happen, but additional unforeseen factor(s) may result in an accident/incident happening</w:t>
            </w:r>
          </w:p>
        </w:tc>
      </w:tr>
      <w:tr w:rsidR="00F70CE7" w:rsidRPr="004F1391" w14:paraId="082F5172" w14:textId="77777777" w:rsidTr="000F78D4">
        <w:tc>
          <w:tcPr>
            <w:tcW w:w="319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391DF4" w14:textId="77777777" w:rsidR="00F70CE7" w:rsidRPr="00D45151" w:rsidRDefault="00F70CE7" w:rsidP="00635D5E">
            <w:pPr>
              <w:rPr>
                <w:sz w:val="18"/>
                <w:szCs w:val="18"/>
              </w:rPr>
            </w:pPr>
            <w:r w:rsidRPr="00D45151">
              <w:rPr>
                <w:sz w:val="18"/>
                <w:szCs w:val="18"/>
              </w:rPr>
              <w:t>probable</w:t>
            </w:r>
          </w:p>
        </w:tc>
        <w:tc>
          <w:tcPr>
            <w:tcW w:w="12206" w:type="dxa"/>
            <w:gridSpan w:val="7"/>
            <w:tcBorders>
              <w:top w:val="single" w:sz="4" w:space="0" w:color="auto"/>
              <w:left w:val="single" w:sz="4" w:space="0" w:color="auto"/>
              <w:bottom w:val="single" w:sz="4" w:space="0" w:color="auto"/>
              <w:right w:val="single" w:sz="4" w:space="0" w:color="auto"/>
            </w:tcBorders>
            <w:vAlign w:val="center"/>
          </w:tcPr>
          <w:p w14:paraId="0B3EEDA4" w14:textId="77777777" w:rsidR="00F70CE7" w:rsidRPr="004F1391" w:rsidRDefault="00F70CE7" w:rsidP="00635D5E">
            <w:pPr>
              <w:rPr>
                <w:sz w:val="20"/>
                <w:szCs w:val="20"/>
              </w:rPr>
            </w:pPr>
            <w:r w:rsidRPr="004F1391">
              <w:rPr>
                <w:sz w:val="20"/>
                <w:szCs w:val="20"/>
              </w:rPr>
              <w:t>Could possibly happen, but additional unforeseen factor(s) may result in an accident/incident happening</w:t>
            </w:r>
          </w:p>
        </w:tc>
      </w:tr>
      <w:tr w:rsidR="00F70CE7" w:rsidRPr="004F1391" w14:paraId="528DF455" w14:textId="77777777" w:rsidTr="000F78D4">
        <w:tc>
          <w:tcPr>
            <w:tcW w:w="319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5443FB" w14:textId="77777777" w:rsidR="00F70CE7" w:rsidRPr="00D45151" w:rsidRDefault="00F70CE7" w:rsidP="00635D5E">
            <w:pPr>
              <w:rPr>
                <w:sz w:val="18"/>
                <w:szCs w:val="18"/>
              </w:rPr>
            </w:pPr>
            <w:r w:rsidRPr="00D45151">
              <w:rPr>
                <w:sz w:val="18"/>
                <w:szCs w:val="18"/>
              </w:rPr>
              <w:t>certain</w:t>
            </w:r>
          </w:p>
        </w:tc>
        <w:tc>
          <w:tcPr>
            <w:tcW w:w="12206" w:type="dxa"/>
            <w:gridSpan w:val="7"/>
            <w:tcBorders>
              <w:top w:val="single" w:sz="4" w:space="0" w:color="auto"/>
              <w:left w:val="single" w:sz="4" w:space="0" w:color="auto"/>
              <w:bottom w:val="single" w:sz="4" w:space="0" w:color="auto"/>
              <w:right w:val="single" w:sz="4" w:space="0" w:color="auto"/>
            </w:tcBorders>
            <w:vAlign w:val="center"/>
          </w:tcPr>
          <w:p w14:paraId="2DC0A530" w14:textId="77777777" w:rsidR="00F70CE7" w:rsidRPr="004F1391" w:rsidRDefault="00F70CE7" w:rsidP="00635D5E">
            <w:pPr>
              <w:rPr>
                <w:sz w:val="20"/>
                <w:szCs w:val="20"/>
              </w:rPr>
            </w:pPr>
            <w:r w:rsidRPr="004F1391">
              <w:rPr>
                <w:sz w:val="20"/>
                <w:szCs w:val="20"/>
              </w:rPr>
              <w:t>A certainty of an accident/incident happening</w:t>
            </w:r>
          </w:p>
        </w:tc>
      </w:tr>
      <w:tr w:rsidR="00F70CE7" w14:paraId="6D613335" w14:textId="77777777" w:rsidTr="000F78D4">
        <w:trPr>
          <w:tblHeader/>
        </w:trPr>
        <w:tc>
          <w:tcPr>
            <w:tcW w:w="15398" w:type="dxa"/>
            <w:gridSpan w:val="10"/>
            <w:tcBorders>
              <w:bottom w:val="single" w:sz="4" w:space="0" w:color="auto"/>
            </w:tcBorders>
            <w:vAlign w:val="center"/>
          </w:tcPr>
          <w:p w14:paraId="2AE34F2D" w14:textId="77777777" w:rsidR="00F70CE7" w:rsidRDefault="00F70CE7" w:rsidP="00635D5E">
            <w:pPr>
              <w:jc w:val="center"/>
            </w:pPr>
          </w:p>
        </w:tc>
      </w:tr>
      <w:tr w:rsidR="00F70CE7" w:rsidRPr="006D0C81" w14:paraId="23829E97" w14:textId="77777777" w:rsidTr="000F78D4">
        <w:trPr>
          <w:trHeight w:val="779"/>
        </w:trPr>
        <w:tc>
          <w:tcPr>
            <w:tcW w:w="1551" w:type="dxa"/>
            <w:tcBorders>
              <w:top w:val="single" w:sz="4" w:space="0" w:color="auto"/>
              <w:left w:val="single" w:sz="4" w:space="0" w:color="auto"/>
              <w:bottom w:val="single" w:sz="4" w:space="0" w:color="auto"/>
              <w:right w:val="single" w:sz="4" w:space="0" w:color="auto"/>
            </w:tcBorders>
            <w:vAlign w:val="center"/>
          </w:tcPr>
          <w:p w14:paraId="44F66B7E" w14:textId="77777777" w:rsidR="00F70CE7" w:rsidRPr="00E23928" w:rsidRDefault="00F70CE7" w:rsidP="00635D5E">
            <w:pPr>
              <w:jc w:val="center"/>
              <w:rPr>
                <w:b/>
              </w:rPr>
            </w:pPr>
            <w:r w:rsidRPr="00384181">
              <w:rPr>
                <w:b/>
                <w:color w:val="FF0000"/>
              </w:rPr>
              <w:t>NOTE</w:t>
            </w:r>
          </w:p>
        </w:tc>
        <w:tc>
          <w:tcPr>
            <w:tcW w:w="13847" w:type="dxa"/>
            <w:gridSpan w:val="9"/>
            <w:tcBorders>
              <w:top w:val="single" w:sz="4" w:space="0" w:color="auto"/>
              <w:left w:val="single" w:sz="4" w:space="0" w:color="auto"/>
              <w:bottom w:val="single" w:sz="4" w:space="0" w:color="auto"/>
              <w:right w:val="single" w:sz="4" w:space="0" w:color="auto"/>
            </w:tcBorders>
            <w:vAlign w:val="center"/>
          </w:tcPr>
          <w:p w14:paraId="3C86A8B3" w14:textId="1D70E2ED" w:rsidR="00F70CE7" w:rsidRPr="006D0C81" w:rsidRDefault="00F70CE7" w:rsidP="00635D5E">
            <w:pPr>
              <w:rPr>
                <w:b/>
                <w:sz w:val="20"/>
                <w:szCs w:val="20"/>
              </w:rPr>
            </w:pPr>
            <w:r w:rsidRPr="006D0C81">
              <w:rPr>
                <w:b/>
                <w:sz w:val="20"/>
                <w:szCs w:val="20"/>
              </w:rPr>
              <w:t xml:space="preserve">Calculate the ‘no control’ and ‘post-control’ scores by multiplying </w:t>
            </w:r>
            <w:r w:rsidR="00FE347F" w:rsidRPr="007D3E33">
              <w:rPr>
                <w:b/>
                <w:i/>
              </w:rPr>
              <w:t>P</w:t>
            </w:r>
            <w:r w:rsidRPr="007D3E33">
              <w:rPr>
                <w:b/>
                <w:i/>
              </w:rPr>
              <w:t>robability</w:t>
            </w:r>
            <w:r w:rsidRPr="007D3E33">
              <w:rPr>
                <w:b/>
                <w:sz w:val="20"/>
                <w:szCs w:val="20"/>
              </w:rPr>
              <w:t xml:space="preserve"> </w:t>
            </w:r>
            <w:r w:rsidRPr="006D0C81">
              <w:rPr>
                <w:b/>
                <w:sz w:val="20"/>
                <w:szCs w:val="20"/>
              </w:rPr>
              <w:t xml:space="preserve">by </w:t>
            </w:r>
            <w:r w:rsidR="00FE347F" w:rsidRPr="007D3E33">
              <w:rPr>
                <w:b/>
                <w:i/>
              </w:rPr>
              <w:t>S</w:t>
            </w:r>
            <w:r w:rsidRPr="007D3E33">
              <w:rPr>
                <w:b/>
                <w:i/>
              </w:rPr>
              <w:t>everity</w:t>
            </w:r>
            <w:r w:rsidRPr="006D0C81">
              <w:rPr>
                <w:b/>
                <w:sz w:val="20"/>
                <w:szCs w:val="20"/>
              </w:rPr>
              <w:t>.</w:t>
            </w:r>
          </w:p>
          <w:p w14:paraId="1502B266" w14:textId="77777777" w:rsidR="00F70CE7" w:rsidRPr="006D0C81" w:rsidRDefault="00F70CE7" w:rsidP="00635D5E">
            <w:pPr>
              <w:rPr>
                <w:sz w:val="20"/>
                <w:szCs w:val="20"/>
              </w:rPr>
            </w:pPr>
            <w:r w:rsidRPr="006D0C81">
              <w:rPr>
                <w:b/>
                <w:sz w:val="20"/>
                <w:szCs w:val="20"/>
              </w:rPr>
              <w:t>For scores of 12 or more, contact your Course Leader or the Health and Safety Office for further advice.</w:t>
            </w:r>
            <w:r w:rsidRPr="006D0C81">
              <w:rPr>
                <w:sz w:val="20"/>
                <w:szCs w:val="20"/>
              </w:rPr>
              <w:t xml:space="preserve"> Due to the serious nature of the ‘permanent disability/sight loss’ and ‘fatality/multiple fatalities’ factors, these have been given a ‘medium’ rating on the ‘unlikely’ probability.</w:t>
            </w:r>
          </w:p>
        </w:tc>
      </w:tr>
    </w:tbl>
    <w:tbl>
      <w:tblPr>
        <w:tblStyle w:val="TableGrid"/>
        <w:tblpPr w:leftFromText="180" w:rightFromText="180" w:vertAnchor="text" w:horzAnchor="margin" w:tblpY="308"/>
        <w:tblW w:w="0" w:type="auto"/>
        <w:tblLook w:val="04A0" w:firstRow="1" w:lastRow="0" w:firstColumn="1" w:lastColumn="0" w:noHBand="0" w:noVBand="1"/>
        <w:tblCaption w:val="Risk Matrix"/>
        <w:tblDescription w:val="Boxes to explain severity vs probability, showing low severity and probability in green and low numbers, through medium in amber, to high in red and high numbers."/>
      </w:tblPr>
      <w:tblGrid>
        <w:gridCol w:w="5129"/>
        <w:gridCol w:w="5129"/>
        <w:gridCol w:w="5130"/>
      </w:tblGrid>
      <w:tr w:rsidR="000F78D4" w14:paraId="10CF6859" w14:textId="77777777" w:rsidTr="006702F7">
        <w:trPr>
          <w:trHeight w:val="416"/>
        </w:trPr>
        <w:tc>
          <w:tcPr>
            <w:tcW w:w="5129" w:type="dxa"/>
            <w:shd w:val="clear" w:color="auto" w:fill="92D050"/>
            <w:vAlign w:val="center"/>
          </w:tcPr>
          <w:p w14:paraId="381D98AD" w14:textId="77777777" w:rsidR="000F78D4" w:rsidRPr="006B12DF" w:rsidRDefault="000F78D4" w:rsidP="000F78D4">
            <w:pPr>
              <w:jc w:val="center"/>
              <w:rPr>
                <w:rFonts w:asciiTheme="majorHAnsi" w:hAnsiTheme="majorHAnsi"/>
                <w:b/>
                <w:sz w:val="20"/>
                <w:szCs w:val="20"/>
              </w:rPr>
            </w:pPr>
            <w:r w:rsidRPr="006B12DF">
              <w:rPr>
                <w:rFonts w:asciiTheme="majorHAnsi" w:hAnsiTheme="majorHAnsi"/>
                <w:b/>
                <w:sz w:val="20"/>
                <w:szCs w:val="20"/>
              </w:rPr>
              <w:t>Low Risk (L)</w:t>
            </w:r>
          </w:p>
        </w:tc>
        <w:tc>
          <w:tcPr>
            <w:tcW w:w="5129" w:type="dxa"/>
            <w:shd w:val="clear" w:color="auto" w:fill="FFC000"/>
            <w:vAlign w:val="center"/>
          </w:tcPr>
          <w:p w14:paraId="6276E522" w14:textId="77777777" w:rsidR="000F78D4" w:rsidRPr="006B12DF" w:rsidRDefault="000F78D4" w:rsidP="000F78D4">
            <w:pPr>
              <w:jc w:val="center"/>
              <w:rPr>
                <w:rFonts w:asciiTheme="majorHAnsi" w:hAnsiTheme="majorHAnsi"/>
                <w:b/>
                <w:sz w:val="20"/>
                <w:szCs w:val="20"/>
              </w:rPr>
            </w:pPr>
            <w:r w:rsidRPr="006B12DF">
              <w:rPr>
                <w:rFonts w:asciiTheme="majorHAnsi" w:hAnsiTheme="majorHAnsi"/>
                <w:b/>
                <w:sz w:val="20"/>
                <w:szCs w:val="20"/>
              </w:rPr>
              <w:t>Medium Risk (M)</w:t>
            </w:r>
          </w:p>
        </w:tc>
        <w:tc>
          <w:tcPr>
            <w:tcW w:w="5130" w:type="dxa"/>
            <w:shd w:val="clear" w:color="auto" w:fill="FF0000"/>
            <w:vAlign w:val="center"/>
          </w:tcPr>
          <w:p w14:paraId="064143B7" w14:textId="77777777" w:rsidR="000F78D4" w:rsidRPr="006B12DF" w:rsidRDefault="000F78D4" w:rsidP="000F78D4">
            <w:pPr>
              <w:jc w:val="center"/>
              <w:rPr>
                <w:rFonts w:asciiTheme="majorHAnsi" w:hAnsiTheme="majorHAnsi"/>
                <w:b/>
                <w:sz w:val="20"/>
                <w:szCs w:val="20"/>
              </w:rPr>
            </w:pPr>
            <w:r w:rsidRPr="006B12DF">
              <w:rPr>
                <w:rFonts w:asciiTheme="majorHAnsi" w:hAnsiTheme="majorHAnsi"/>
                <w:b/>
                <w:sz w:val="20"/>
                <w:szCs w:val="20"/>
              </w:rPr>
              <w:t>High Risk (H)</w:t>
            </w:r>
          </w:p>
        </w:tc>
      </w:tr>
    </w:tbl>
    <w:p w14:paraId="650ACEC9" w14:textId="77777777" w:rsidR="00BF579E" w:rsidRDefault="00BF579E" w:rsidP="006702F7">
      <w:pPr>
        <w:spacing w:after="0"/>
        <w:rPr>
          <w:rFonts w:ascii="Aero" w:hAnsi="Aero"/>
          <w:sz w:val="20"/>
          <w:szCs w:val="20"/>
        </w:rPr>
      </w:pPr>
    </w:p>
    <w:tbl>
      <w:tblPr>
        <w:tblStyle w:val="TableGrid"/>
        <w:tblpPr w:leftFromText="180" w:rightFromText="180" w:vertAnchor="text" w:tblpY="-232"/>
        <w:tblW w:w="15530" w:type="dxa"/>
        <w:tblLook w:val="04A0" w:firstRow="1" w:lastRow="0" w:firstColumn="1" w:lastColumn="0" w:noHBand="0" w:noVBand="1"/>
        <w:tblCaption w:val="Manual Handling Explanation"/>
        <w:tblDescription w:val="Boxes giving an explanation about the procedure to consider manual handling risks"/>
      </w:tblPr>
      <w:tblGrid>
        <w:gridCol w:w="1129"/>
        <w:gridCol w:w="976"/>
        <w:gridCol w:w="5660"/>
        <w:gridCol w:w="877"/>
        <w:gridCol w:w="5426"/>
        <w:gridCol w:w="1462"/>
      </w:tblGrid>
      <w:tr w:rsidR="00A00B7F" w14:paraId="468BF942" w14:textId="77777777" w:rsidTr="00A00B7F">
        <w:trPr>
          <w:trHeight w:val="489"/>
        </w:trPr>
        <w:tc>
          <w:tcPr>
            <w:tcW w:w="15530" w:type="dxa"/>
            <w:gridSpan w:val="6"/>
            <w:shd w:val="clear" w:color="auto" w:fill="D9D9D9" w:themeFill="background1" w:themeFillShade="D9"/>
          </w:tcPr>
          <w:p w14:paraId="38F43B28" w14:textId="77777777" w:rsidR="00A00B7F" w:rsidRPr="00F70CE7" w:rsidRDefault="00A00B7F" w:rsidP="00A00B7F">
            <w:pPr>
              <w:pStyle w:val="NormalWeb"/>
              <w:tabs>
                <w:tab w:val="left" w:pos="5600"/>
              </w:tabs>
              <w:spacing w:before="0" w:beforeAutospacing="0" w:after="0" w:afterAutospacing="0"/>
              <w:ind w:left="284" w:hanging="284"/>
              <w:contextualSpacing/>
              <w:rPr>
                <w:rFonts w:ascii="Calibri" w:hAnsi="Calibri" w:cs="Calibri"/>
                <w:b/>
                <w:color w:val="000000"/>
                <w:sz w:val="28"/>
                <w:szCs w:val="28"/>
              </w:rPr>
            </w:pPr>
            <w:r>
              <w:rPr>
                <w:rFonts w:ascii="Calibri" w:hAnsi="Calibri" w:cs="Calibri"/>
                <w:b/>
                <w:color w:val="000000"/>
                <w:sz w:val="28"/>
                <w:szCs w:val="28"/>
              </w:rPr>
              <w:lastRenderedPageBreak/>
              <w:t>L</w:t>
            </w:r>
            <w:r w:rsidRPr="00F70CE7">
              <w:rPr>
                <w:rFonts w:ascii="Calibri" w:hAnsi="Calibri" w:cs="Calibri"/>
                <w:b/>
                <w:color w:val="000000"/>
                <w:sz w:val="28"/>
                <w:szCs w:val="28"/>
              </w:rPr>
              <w:t xml:space="preserve">ITE -  Manual Handling pre - Assessment: </w:t>
            </w:r>
          </w:p>
          <w:p w14:paraId="0C8E34CB" w14:textId="77777777" w:rsidR="00A00B7F" w:rsidRDefault="00A00B7F" w:rsidP="00A00B7F">
            <w:pPr>
              <w:rPr>
                <w:rFonts w:ascii="Aero" w:hAnsi="Aero"/>
                <w:sz w:val="20"/>
                <w:szCs w:val="20"/>
              </w:rPr>
            </w:pPr>
            <w:r w:rsidRPr="00F70CE7">
              <w:rPr>
                <w:rFonts w:ascii="Calibri" w:hAnsi="Calibri" w:cs="Calibri"/>
                <w:color w:val="000000"/>
                <w:sz w:val="28"/>
                <w:szCs w:val="28"/>
              </w:rPr>
              <w:t>Lifting and moving equipment / props or additional items to location; when on location (to include any stage and activity of the filming event); and returning equipment/props or additional items</w:t>
            </w:r>
          </w:p>
        </w:tc>
      </w:tr>
      <w:tr w:rsidR="00A00B7F" w14:paraId="182CE9D2" w14:textId="77777777" w:rsidTr="00A00B7F">
        <w:trPr>
          <w:trHeight w:val="4988"/>
        </w:trPr>
        <w:tc>
          <w:tcPr>
            <w:tcW w:w="15530" w:type="dxa"/>
            <w:gridSpan w:val="6"/>
          </w:tcPr>
          <w:p w14:paraId="02E62495" w14:textId="1E13082E" w:rsidR="00A00B7F" w:rsidRPr="00F70CE7" w:rsidRDefault="00A00B7F" w:rsidP="00A00B7F">
            <w:pPr>
              <w:ind w:left="284" w:hanging="284"/>
              <w:contextualSpacing/>
              <w:rPr>
                <w:rFonts w:ascii="Calibri" w:hAnsi="Calibri" w:cs="Calibri"/>
                <w:b/>
                <w:color w:val="000000"/>
              </w:rPr>
            </w:pPr>
            <w:r w:rsidRPr="00F70CE7">
              <w:rPr>
                <w:rFonts w:ascii="Calibri" w:hAnsi="Calibri" w:cs="Calibri"/>
                <w:color w:val="000000"/>
              </w:rPr>
              <w:t xml:space="preserve">Where possible MH should be </w:t>
            </w:r>
            <w:r w:rsidRPr="00F70CE7">
              <w:rPr>
                <w:rFonts w:ascii="Calibri" w:hAnsi="Calibri" w:cs="Calibri"/>
                <w:color w:val="000000"/>
                <w:u w:val="single"/>
              </w:rPr>
              <w:t>avoided</w:t>
            </w:r>
            <w:r w:rsidRPr="00F70CE7">
              <w:rPr>
                <w:rFonts w:ascii="Calibri" w:hAnsi="Calibri" w:cs="Calibri"/>
                <w:color w:val="000000"/>
              </w:rPr>
              <w:t xml:space="preserve"> i.e</w:t>
            </w:r>
            <w:r w:rsidR="007D3E33">
              <w:rPr>
                <w:rFonts w:ascii="Calibri" w:hAnsi="Calibri" w:cs="Calibri"/>
                <w:color w:val="000000"/>
              </w:rPr>
              <w:t>.</w:t>
            </w:r>
            <w:r w:rsidRPr="00F70CE7">
              <w:rPr>
                <w:rFonts w:ascii="Calibri" w:hAnsi="Calibri" w:cs="Calibri"/>
                <w:color w:val="000000"/>
              </w:rPr>
              <w:t xml:space="preserve"> - use mechanical lifting aids.  </w:t>
            </w:r>
            <w:r w:rsidRPr="00F70CE7">
              <w:rPr>
                <w:rFonts w:ascii="Calibri" w:hAnsi="Calibri" w:cs="Calibri"/>
                <w:color w:val="000000"/>
              </w:rPr>
              <w:br/>
              <w:t xml:space="preserve">The </w:t>
            </w:r>
            <w:r w:rsidRPr="00F70CE7">
              <w:rPr>
                <w:rFonts w:ascii="Calibri" w:hAnsi="Calibri" w:cs="Calibri"/>
                <w:b/>
                <w:color w:val="000000"/>
              </w:rPr>
              <w:t>L</w:t>
            </w:r>
            <w:r w:rsidRPr="00F70CE7">
              <w:rPr>
                <w:rFonts w:ascii="Calibri" w:hAnsi="Calibri" w:cs="Calibri"/>
                <w:color w:val="000000"/>
              </w:rPr>
              <w:t xml:space="preserve">oad, </w:t>
            </w:r>
            <w:r w:rsidRPr="00F70CE7">
              <w:rPr>
                <w:rFonts w:ascii="Calibri" w:hAnsi="Calibri" w:cs="Calibri"/>
                <w:b/>
                <w:color w:val="000000"/>
              </w:rPr>
              <w:t>I</w:t>
            </w:r>
            <w:r w:rsidRPr="00F70CE7">
              <w:rPr>
                <w:rFonts w:ascii="Calibri" w:hAnsi="Calibri" w:cs="Calibri"/>
                <w:color w:val="000000"/>
              </w:rPr>
              <w:t xml:space="preserve">ndividual, </w:t>
            </w:r>
            <w:r w:rsidRPr="00F70CE7">
              <w:rPr>
                <w:rFonts w:ascii="Calibri" w:hAnsi="Calibri" w:cs="Calibri"/>
                <w:b/>
                <w:color w:val="000000"/>
              </w:rPr>
              <w:t>T</w:t>
            </w:r>
            <w:r w:rsidRPr="00F70CE7">
              <w:rPr>
                <w:rFonts w:ascii="Calibri" w:hAnsi="Calibri" w:cs="Calibri"/>
                <w:color w:val="000000"/>
              </w:rPr>
              <w:t xml:space="preserve">ask, </w:t>
            </w:r>
            <w:r w:rsidRPr="00F70CE7">
              <w:rPr>
                <w:rFonts w:ascii="Calibri" w:hAnsi="Calibri" w:cs="Calibri"/>
                <w:b/>
                <w:color w:val="000000"/>
              </w:rPr>
              <w:t>E</w:t>
            </w:r>
            <w:r w:rsidRPr="00F70CE7">
              <w:rPr>
                <w:rFonts w:ascii="Calibri" w:hAnsi="Calibri" w:cs="Calibri"/>
                <w:color w:val="000000"/>
              </w:rPr>
              <w:t xml:space="preserve">nvironment (LITE) assessment below must be completed </w:t>
            </w:r>
            <w:r w:rsidRPr="00F70CE7">
              <w:rPr>
                <w:rFonts w:ascii="Calibri" w:hAnsi="Calibri" w:cs="Calibri"/>
                <w:b/>
                <w:i/>
                <w:color w:val="000000"/>
              </w:rPr>
              <w:t>before</w:t>
            </w:r>
            <w:r w:rsidRPr="00F70CE7">
              <w:rPr>
                <w:rFonts w:ascii="Calibri" w:hAnsi="Calibri" w:cs="Calibri"/>
                <w:color w:val="000000"/>
              </w:rPr>
              <w:t xml:space="preserve"> collection of equipment/props/materials or additional items for your activity:</w:t>
            </w:r>
            <w:r w:rsidRPr="00F70CE7">
              <w:rPr>
                <w:rFonts w:ascii="Calibri" w:hAnsi="Calibri" w:cs="Calibri"/>
                <w:color w:val="000000"/>
              </w:rPr>
              <w:br/>
              <w:t xml:space="preserve">This must be undertaken by a lead project member or producer to see if any Manual Handling is considered </w:t>
            </w:r>
            <w:r w:rsidRPr="00F70CE7">
              <w:rPr>
                <w:rFonts w:ascii="Calibri" w:hAnsi="Calibri" w:cs="Calibri"/>
                <w:color w:val="000000"/>
                <w:u w:val="single"/>
              </w:rPr>
              <w:t>hazardous</w:t>
            </w:r>
            <w:r w:rsidRPr="00F70CE7">
              <w:rPr>
                <w:rFonts w:ascii="Calibri" w:hAnsi="Calibri" w:cs="Calibri"/>
                <w:color w:val="000000"/>
              </w:rPr>
              <w:t xml:space="preserve">.  </w:t>
            </w:r>
            <w:r w:rsidRPr="00F70CE7">
              <w:rPr>
                <w:rFonts w:ascii="Calibri" w:hAnsi="Calibri" w:cs="Calibri"/>
                <w:color w:val="000000"/>
              </w:rPr>
              <w:br/>
            </w:r>
            <w:r w:rsidRPr="00F70CE7">
              <w:rPr>
                <w:rFonts w:ascii="Calibri" w:hAnsi="Calibri" w:cs="Calibri"/>
                <w:b/>
                <w:color w:val="000000"/>
              </w:rPr>
              <w:t xml:space="preserve">If the MH </w:t>
            </w:r>
            <w:r w:rsidRPr="00F70CE7">
              <w:rPr>
                <w:rFonts w:ascii="Calibri" w:hAnsi="Calibri" w:cs="Calibri"/>
                <w:b/>
                <w:i/>
                <w:color w:val="000000"/>
              </w:rPr>
              <w:t>is</w:t>
            </w:r>
            <w:r w:rsidRPr="00F70CE7">
              <w:rPr>
                <w:rFonts w:ascii="Calibri" w:hAnsi="Calibri" w:cs="Calibri"/>
                <w:b/>
                <w:color w:val="000000"/>
              </w:rPr>
              <w:t xml:space="preserve"> assessed to be hazardous (by answering YES to any of the questions below) then a separate and full MHRA will need to be completed and attached with this Risk Assessment.</w:t>
            </w:r>
          </w:p>
          <w:p w14:paraId="5216262B" w14:textId="77777777" w:rsidR="00A00B7F" w:rsidRPr="00F70CE7" w:rsidRDefault="00A00B7F" w:rsidP="00A00B7F">
            <w:pPr>
              <w:ind w:left="284" w:hanging="284"/>
              <w:contextualSpacing/>
              <w:rPr>
                <w:rFonts w:ascii="Calibri" w:hAnsi="Calibri" w:cs="Calibri"/>
                <w:b/>
                <w:color w:val="000000"/>
              </w:rPr>
            </w:pPr>
            <w:r w:rsidRPr="00F70CE7">
              <w:rPr>
                <w:rFonts w:ascii="Calibri" w:hAnsi="Calibri" w:cs="Calibri"/>
                <w:b/>
                <w:color w:val="000000"/>
              </w:rPr>
              <w:t xml:space="preserve">Guidance </w:t>
            </w:r>
            <w:r w:rsidRPr="00F70CE7">
              <w:rPr>
                <w:rFonts w:ascii="Calibri" w:hAnsi="Calibri" w:cs="Calibri"/>
                <w:b/>
                <w:color w:val="000000"/>
              </w:rPr>
              <w:br/>
            </w:r>
            <w:r w:rsidRPr="00F70CE7">
              <w:rPr>
                <w:rFonts w:ascii="Calibri" w:hAnsi="Calibri" w:cs="Calibri"/>
                <w:color w:val="000000"/>
              </w:rPr>
              <w:t xml:space="preserve">Give a full Briefing before the event. </w:t>
            </w:r>
          </w:p>
          <w:p w14:paraId="36C328C0" w14:textId="77777777" w:rsidR="00A00B7F" w:rsidRPr="00F70CE7" w:rsidRDefault="00A00B7F" w:rsidP="00A00B7F">
            <w:pPr>
              <w:pStyle w:val="ListParagraph"/>
              <w:numPr>
                <w:ilvl w:val="0"/>
                <w:numId w:val="1"/>
              </w:numPr>
              <w:ind w:left="284" w:hanging="284"/>
              <w:rPr>
                <w:rFonts w:ascii="Calibri" w:hAnsi="Calibri" w:cs="Calibri"/>
                <w:color w:val="000000"/>
              </w:rPr>
            </w:pPr>
            <w:r w:rsidRPr="00F70CE7">
              <w:rPr>
                <w:rFonts w:ascii="Calibri" w:hAnsi="Calibri" w:cs="Calibri"/>
                <w:color w:val="000000"/>
              </w:rPr>
              <w:t xml:space="preserve">If equipment is over a certain weight, then provide correct training to lift properly. </w:t>
            </w:r>
          </w:p>
          <w:p w14:paraId="77FF1228" w14:textId="77777777" w:rsidR="00A00B7F" w:rsidRPr="00F70CE7" w:rsidRDefault="00A00B7F" w:rsidP="00A00B7F">
            <w:pPr>
              <w:pStyle w:val="ListParagraph"/>
              <w:numPr>
                <w:ilvl w:val="0"/>
                <w:numId w:val="1"/>
              </w:numPr>
              <w:ind w:left="284" w:hanging="284"/>
              <w:rPr>
                <w:rFonts w:ascii="Calibri" w:hAnsi="Calibri" w:cs="Calibri"/>
                <w:color w:val="000000"/>
              </w:rPr>
            </w:pPr>
            <w:r w:rsidRPr="00F70CE7">
              <w:rPr>
                <w:rFonts w:ascii="Calibri" w:hAnsi="Calibri" w:cs="Calibri"/>
                <w:color w:val="000000"/>
              </w:rPr>
              <w:t xml:space="preserve">Mark any heavy equipment clearly. </w:t>
            </w:r>
          </w:p>
          <w:p w14:paraId="0F688285" w14:textId="20904EAF" w:rsidR="00A00B7F" w:rsidRPr="00F70CE7" w:rsidRDefault="00A00B7F" w:rsidP="00A00B7F">
            <w:pPr>
              <w:pStyle w:val="ListParagraph"/>
              <w:numPr>
                <w:ilvl w:val="0"/>
                <w:numId w:val="1"/>
              </w:numPr>
              <w:ind w:left="284" w:hanging="284"/>
              <w:rPr>
                <w:rFonts w:ascii="Calibri" w:hAnsi="Calibri" w:cs="Calibri"/>
                <w:color w:val="000000"/>
              </w:rPr>
            </w:pPr>
            <w:r w:rsidRPr="00F70CE7">
              <w:rPr>
                <w:rFonts w:ascii="Calibri" w:hAnsi="Calibri" w:cs="Calibri"/>
                <w:color w:val="000000"/>
              </w:rPr>
              <w:t xml:space="preserve">No individual should be </w:t>
            </w:r>
            <w:r w:rsidR="00D60F1D" w:rsidRPr="00F70CE7">
              <w:rPr>
                <w:rFonts w:ascii="Calibri" w:hAnsi="Calibri" w:cs="Calibri"/>
                <w:color w:val="000000"/>
              </w:rPr>
              <w:t>asked or</w:t>
            </w:r>
            <w:r w:rsidRPr="00F70CE7">
              <w:rPr>
                <w:rFonts w:ascii="Calibri" w:hAnsi="Calibri" w:cs="Calibri"/>
                <w:color w:val="000000"/>
              </w:rPr>
              <w:t xml:space="preserve"> made to carry a piece of equipment if they feel it is too heavy for them, or that it would be unsafe to do so. Unusual or large loads should be carried between two people. </w:t>
            </w:r>
          </w:p>
          <w:p w14:paraId="3763D0B4" w14:textId="77777777" w:rsidR="00A00B7F" w:rsidRPr="00F70CE7" w:rsidRDefault="00A00B7F" w:rsidP="00A00B7F">
            <w:pPr>
              <w:pStyle w:val="ListParagraph"/>
              <w:numPr>
                <w:ilvl w:val="0"/>
                <w:numId w:val="1"/>
              </w:numPr>
              <w:ind w:left="284" w:hanging="284"/>
              <w:rPr>
                <w:rFonts w:ascii="Calibri" w:hAnsi="Calibri" w:cs="Calibri"/>
                <w:color w:val="000000"/>
              </w:rPr>
            </w:pPr>
            <w:r w:rsidRPr="00F70CE7">
              <w:rPr>
                <w:rFonts w:ascii="Calibri" w:hAnsi="Calibri" w:cs="Calibri"/>
                <w:color w:val="000000"/>
              </w:rPr>
              <w:t xml:space="preserve">Take rest stops if needed during the moving, or change people doing the moving.  </w:t>
            </w:r>
          </w:p>
          <w:p w14:paraId="0B4A5F90" w14:textId="785456AC" w:rsidR="00A00B7F" w:rsidRPr="00F70CE7" w:rsidRDefault="00A00B7F" w:rsidP="00A00B7F">
            <w:pPr>
              <w:pStyle w:val="ListParagraph"/>
              <w:numPr>
                <w:ilvl w:val="0"/>
                <w:numId w:val="1"/>
              </w:numPr>
              <w:ind w:left="284" w:hanging="284"/>
              <w:rPr>
                <w:rFonts w:ascii="Calibri" w:hAnsi="Calibri" w:cs="Calibri"/>
                <w:color w:val="000000"/>
              </w:rPr>
            </w:pPr>
            <w:r w:rsidRPr="00F70CE7">
              <w:rPr>
                <w:rFonts w:ascii="Calibri" w:hAnsi="Calibri" w:cs="Calibri"/>
                <w:color w:val="000000"/>
              </w:rPr>
              <w:t xml:space="preserve">All </w:t>
            </w:r>
            <w:r w:rsidR="00D60F1D">
              <w:rPr>
                <w:rFonts w:ascii="Calibri" w:hAnsi="Calibri" w:cs="Calibri"/>
                <w:color w:val="000000"/>
              </w:rPr>
              <w:t xml:space="preserve">team members and </w:t>
            </w:r>
            <w:r w:rsidR="003D40D9">
              <w:rPr>
                <w:rFonts w:ascii="Calibri" w:hAnsi="Calibri" w:cs="Calibri"/>
                <w:color w:val="000000"/>
              </w:rPr>
              <w:t>participants</w:t>
            </w:r>
            <w:r w:rsidRPr="00F70CE7">
              <w:rPr>
                <w:rFonts w:ascii="Calibri" w:hAnsi="Calibri" w:cs="Calibri"/>
                <w:color w:val="000000"/>
              </w:rPr>
              <w:t xml:space="preserve"> are made aware to be watchful of each other and say when they see others carrying out hazardous MH.</w:t>
            </w:r>
          </w:p>
          <w:p w14:paraId="3F40C671" w14:textId="77777777" w:rsidR="00A00B7F" w:rsidRPr="00F70CE7" w:rsidRDefault="00A00B7F" w:rsidP="00A00B7F">
            <w:pPr>
              <w:pStyle w:val="ListParagraph"/>
              <w:numPr>
                <w:ilvl w:val="0"/>
                <w:numId w:val="1"/>
              </w:numPr>
              <w:ind w:left="284" w:hanging="284"/>
              <w:rPr>
                <w:rFonts w:ascii="Calibri" w:hAnsi="Calibri" w:cs="Calibri"/>
                <w:color w:val="000000"/>
              </w:rPr>
            </w:pPr>
            <w:r w:rsidRPr="00F70CE7">
              <w:rPr>
                <w:rFonts w:ascii="Calibri" w:hAnsi="Calibri" w:cs="Calibri"/>
                <w:color w:val="000000"/>
              </w:rPr>
              <w:t>Any people not involved in original assessment will not be allowed to undertake MH for this activity</w:t>
            </w:r>
          </w:p>
          <w:p w14:paraId="3309C08F" w14:textId="555042F3" w:rsidR="00A00B7F" w:rsidRDefault="00A00B7F" w:rsidP="00A00B7F">
            <w:pPr>
              <w:rPr>
                <w:rFonts w:ascii="Aero" w:hAnsi="Aero"/>
                <w:sz w:val="20"/>
                <w:szCs w:val="20"/>
              </w:rPr>
            </w:pPr>
            <w:r w:rsidRPr="00F70CE7">
              <w:rPr>
                <w:rFonts w:ascii="Calibri" w:hAnsi="Calibri" w:cs="Calibri"/>
                <w:color w:val="000000"/>
              </w:rPr>
              <w:t xml:space="preserve">All </w:t>
            </w:r>
            <w:r w:rsidR="00D60F1D">
              <w:rPr>
                <w:rFonts w:ascii="Calibri" w:hAnsi="Calibri" w:cs="Calibri"/>
                <w:color w:val="000000"/>
              </w:rPr>
              <w:t xml:space="preserve">team members and </w:t>
            </w:r>
            <w:r w:rsidR="003D40D9">
              <w:rPr>
                <w:rFonts w:ascii="Calibri" w:hAnsi="Calibri" w:cs="Calibri"/>
                <w:color w:val="000000"/>
              </w:rPr>
              <w:t>participants</w:t>
            </w:r>
            <w:r w:rsidRPr="00F70CE7">
              <w:rPr>
                <w:rFonts w:ascii="Calibri" w:hAnsi="Calibri" w:cs="Calibri"/>
                <w:color w:val="000000"/>
              </w:rPr>
              <w:t xml:space="preserve"> will have been shown an example of full MHRA so they are aware of what elements could pose a MH risk and what they as an individual can do to reduce risk as much as possible.</w:t>
            </w:r>
          </w:p>
        </w:tc>
      </w:tr>
      <w:tr w:rsidR="00A00B7F" w14:paraId="6E296D03" w14:textId="77777777" w:rsidTr="00A00B7F">
        <w:tc>
          <w:tcPr>
            <w:tcW w:w="2105" w:type="dxa"/>
            <w:gridSpan w:val="2"/>
            <w:vMerge w:val="restart"/>
            <w:vAlign w:val="center"/>
          </w:tcPr>
          <w:p w14:paraId="0E12D5CA" w14:textId="77777777" w:rsidR="00A00B7F" w:rsidRPr="006B12DF" w:rsidRDefault="00A00B7F" w:rsidP="00A00B7F">
            <w:pPr>
              <w:rPr>
                <w:b/>
                <w:sz w:val="24"/>
                <w:szCs w:val="24"/>
              </w:rPr>
            </w:pPr>
            <w:r w:rsidRPr="006B12DF">
              <w:rPr>
                <w:b/>
                <w:sz w:val="24"/>
                <w:szCs w:val="24"/>
              </w:rPr>
              <w:t>LOAD</w:t>
            </w:r>
          </w:p>
        </w:tc>
        <w:tc>
          <w:tcPr>
            <w:tcW w:w="11963" w:type="dxa"/>
            <w:gridSpan w:val="3"/>
          </w:tcPr>
          <w:p w14:paraId="03A05837" w14:textId="77777777" w:rsidR="00A00B7F" w:rsidRPr="00F70CE7" w:rsidRDefault="00A00B7F" w:rsidP="00A00B7F">
            <w:pPr>
              <w:rPr>
                <w:rFonts w:ascii="Calibri" w:hAnsi="Calibri" w:cs="Calibri"/>
                <w:sz w:val="20"/>
                <w:szCs w:val="20"/>
              </w:rPr>
            </w:pPr>
            <w:r w:rsidRPr="00F70CE7">
              <w:rPr>
                <w:rFonts w:ascii="Calibri" w:hAnsi="Calibri" w:cs="Calibri"/>
                <w:color w:val="000000"/>
              </w:rPr>
              <w:t>If item is over 16 kg(female)/25 (male) kg and not carried at knuckle height and is carried by a single individual, then an additional MHRA is required</w:t>
            </w:r>
          </w:p>
        </w:tc>
        <w:tc>
          <w:tcPr>
            <w:tcW w:w="1462" w:type="dxa"/>
          </w:tcPr>
          <w:p w14:paraId="3964E171" w14:textId="77777777" w:rsidR="00A00B7F" w:rsidRPr="00F70CE7" w:rsidRDefault="00A00B7F" w:rsidP="00A00B7F">
            <w:pPr>
              <w:rPr>
                <w:rFonts w:ascii="Aero" w:hAnsi="Aero"/>
                <w:sz w:val="20"/>
                <w:szCs w:val="20"/>
              </w:rPr>
            </w:pPr>
            <w:r w:rsidRPr="00F70CE7">
              <w:rPr>
                <w:sz w:val="32"/>
                <w:szCs w:val="32"/>
              </w:rPr>
              <w:t>YES / NO</w:t>
            </w:r>
          </w:p>
        </w:tc>
      </w:tr>
      <w:tr w:rsidR="00A00B7F" w14:paraId="178EDF1E" w14:textId="77777777" w:rsidTr="00A00B7F">
        <w:tc>
          <w:tcPr>
            <w:tcW w:w="2105" w:type="dxa"/>
            <w:gridSpan w:val="2"/>
            <w:vMerge/>
            <w:vAlign w:val="center"/>
          </w:tcPr>
          <w:p w14:paraId="4647F870" w14:textId="77777777" w:rsidR="00A00B7F" w:rsidRPr="006B12DF" w:rsidRDefault="00A00B7F" w:rsidP="00A00B7F">
            <w:pPr>
              <w:rPr>
                <w:b/>
                <w:sz w:val="24"/>
                <w:szCs w:val="24"/>
              </w:rPr>
            </w:pPr>
          </w:p>
        </w:tc>
        <w:tc>
          <w:tcPr>
            <w:tcW w:w="11963" w:type="dxa"/>
            <w:gridSpan w:val="3"/>
          </w:tcPr>
          <w:p w14:paraId="5212AD57" w14:textId="77777777" w:rsidR="00A00B7F" w:rsidRPr="00F70CE7" w:rsidRDefault="00A00B7F" w:rsidP="00A00B7F">
            <w:pPr>
              <w:rPr>
                <w:rFonts w:ascii="Calibri" w:hAnsi="Calibri" w:cs="Calibri"/>
                <w:sz w:val="20"/>
                <w:szCs w:val="20"/>
              </w:rPr>
            </w:pPr>
            <w:r w:rsidRPr="00F70CE7">
              <w:rPr>
                <w:rFonts w:ascii="Calibri" w:hAnsi="Calibri" w:cs="Calibri"/>
                <w:color w:val="000000"/>
              </w:rPr>
              <w:t>Is the item: is bulky, unwieldy, unstable, has contents that can move then additional MHRA required</w:t>
            </w:r>
          </w:p>
        </w:tc>
        <w:tc>
          <w:tcPr>
            <w:tcW w:w="1462" w:type="dxa"/>
          </w:tcPr>
          <w:p w14:paraId="3190B57A" w14:textId="77777777" w:rsidR="00A00B7F" w:rsidRPr="00F70CE7" w:rsidRDefault="00A00B7F" w:rsidP="00A00B7F">
            <w:pPr>
              <w:rPr>
                <w:rFonts w:ascii="Aero" w:hAnsi="Aero"/>
                <w:sz w:val="20"/>
                <w:szCs w:val="20"/>
              </w:rPr>
            </w:pPr>
            <w:r w:rsidRPr="00F70CE7">
              <w:rPr>
                <w:sz w:val="32"/>
                <w:szCs w:val="32"/>
              </w:rPr>
              <w:t>YES / NO</w:t>
            </w:r>
          </w:p>
        </w:tc>
      </w:tr>
      <w:tr w:rsidR="00A00B7F" w14:paraId="4513D43F" w14:textId="77777777" w:rsidTr="00A00B7F">
        <w:tc>
          <w:tcPr>
            <w:tcW w:w="2105" w:type="dxa"/>
            <w:gridSpan w:val="2"/>
            <w:vAlign w:val="center"/>
          </w:tcPr>
          <w:p w14:paraId="5F12348C" w14:textId="77777777" w:rsidR="00A00B7F" w:rsidRPr="006B12DF" w:rsidRDefault="00A00B7F" w:rsidP="00A00B7F">
            <w:pPr>
              <w:rPr>
                <w:b/>
                <w:sz w:val="24"/>
                <w:szCs w:val="24"/>
              </w:rPr>
            </w:pPr>
            <w:r w:rsidRPr="006B12DF">
              <w:rPr>
                <w:b/>
                <w:sz w:val="24"/>
                <w:szCs w:val="24"/>
              </w:rPr>
              <w:t>INDIVIDUAL</w:t>
            </w:r>
          </w:p>
        </w:tc>
        <w:tc>
          <w:tcPr>
            <w:tcW w:w="11963" w:type="dxa"/>
            <w:gridSpan w:val="3"/>
          </w:tcPr>
          <w:p w14:paraId="5876D6F8" w14:textId="77777777" w:rsidR="00A00B7F" w:rsidRPr="00F70CE7" w:rsidRDefault="00A00B7F" w:rsidP="00A00B7F">
            <w:pPr>
              <w:rPr>
                <w:rFonts w:ascii="Calibri" w:hAnsi="Calibri" w:cs="Calibri"/>
                <w:sz w:val="20"/>
                <w:szCs w:val="20"/>
              </w:rPr>
            </w:pPr>
            <w:r w:rsidRPr="00F70CE7">
              <w:rPr>
                <w:rFonts w:ascii="Calibri" w:hAnsi="Calibri" w:cs="Calibri"/>
                <w:color w:val="000000"/>
              </w:rPr>
              <w:t>If people who will be undertaking MH for the activity have physical restrictions (existing injury; strength to weight of item ratio; age; pregnant) that will affect lifting the items then an additional MHRA is required.</w:t>
            </w:r>
          </w:p>
        </w:tc>
        <w:tc>
          <w:tcPr>
            <w:tcW w:w="1462" w:type="dxa"/>
          </w:tcPr>
          <w:p w14:paraId="6221C873" w14:textId="77777777" w:rsidR="00A00B7F" w:rsidRPr="00F70CE7" w:rsidRDefault="00A00B7F" w:rsidP="00A00B7F">
            <w:pPr>
              <w:rPr>
                <w:rFonts w:ascii="Aero" w:hAnsi="Aero"/>
                <w:sz w:val="20"/>
                <w:szCs w:val="20"/>
              </w:rPr>
            </w:pPr>
            <w:r w:rsidRPr="00F70CE7">
              <w:rPr>
                <w:sz w:val="32"/>
                <w:szCs w:val="32"/>
              </w:rPr>
              <w:t>YES / NO</w:t>
            </w:r>
          </w:p>
        </w:tc>
      </w:tr>
      <w:tr w:rsidR="00A00B7F" w14:paraId="1B3AC021" w14:textId="77777777" w:rsidTr="00A00B7F">
        <w:tc>
          <w:tcPr>
            <w:tcW w:w="2105" w:type="dxa"/>
            <w:gridSpan w:val="2"/>
            <w:vAlign w:val="center"/>
          </w:tcPr>
          <w:p w14:paraId="24C24104" w14:textId="77777777" w:rsidR="00A00B7F" w:rsidRPr="006B12DF" w:rsidRDefault="00A00B7F" w:rsidP="00A00B7F">
            <w:pPr>
              <w:rPr>
                <w:b/>
                <w:sz w:val="24"/>
                <w:szCs w:val="24"/>
              </w:rPr>
            </w:pPr>
            <w:r w:rsidRPr="006B12DF">
              <w:rPr>
                <w:b/>
                <w:sz w:val="24"/>
                <w:szCs w:val="24"/>
              </w:rPr>
              <w:t>TASK</w:t>
            </w:r>
          </w:p>
        </w:tc>
        <w:tc>
          <w:tcPr>
            <w:tcW w:w="11963" w:type="dxa"/>
            <w:gridSpan w:val="3"/>
          </w:tcPr>
          <w:p w14:paraId="4B44FEE9" w14:textId="77777777" w:rsidR="00A00B7F" w:rsidRPr="00F70CE7" w:rsidRDefault="00A00B7F" w:rsidP="00A00B7F">
            <w:pPr>
              <w:rPr>
                <w:rFonts w:ascii="Calibri" w:hAnsi="Calibri" w:cs="Calibri"/>
                <w:sz w:val="20"/>
                <w:szCs w:val="20"/>
              </w:rPr>
            </w:pPr>
            <w:r w:rsidRPr="00F70CE7">
              <w:rPr>
                <w:rFonts w:ascii="Calibri" w:hAnsi="Calibri" w:cs="Calibri"/>
                <w:color w:val="000000"/>
              </w:rPr>
              <w:t>If task involves any movements such as : holding item away from trunk, twisting the trunk, stooping, excessive lifting/lowering, pushing/pulling, carrying distances; repetitive/prolonged physical activity and insufficient rest/recovery periods, that could lead to strain injuries to the spine or soft tissues then an additional MHRA is required</w:t>
            </w:r>
          </w:p>
        </w:tc>
        <w:tc>
          <w:tcPr>
            <w:tcW w:w="1462" w:type="dxa"/>
          </w:tcPr>
          <w:p w14:paraId="30F3FCEC" w14:textId="77777777" w:rsidR="00A00B7F" w:rsidRPr="00F70CE7" w:rsidRDefault="00A00B7F" w:rsidP="00A00B7F">
            <w:pPr>
              <w:rPr>
                <w:rFonts w:ascii="Aero" w:hAnsi="Aero"/>
                <w:sz w:val="20"/>
                <w:szCs w:val="20"/>
              </w:rPr>
            </w:pPr>
            <w:r w:rsidRPr="00F70CE7">
              <w:rPr>
                <w:sz w:val="32"/>
                <w:szCs w:val="32"/>
              </w:rPr>
              <w:t>YES / NO</w:t>
            </w:r>
          </w:p>
        </w:tc>
      </w:tr>
      <w:tr w:rsidR="00A00B7F" w14:paraId="52F76BBC" w14:textId="77777777" w:rsidTr="00A00B7F">
        <w:trPr>
          <w:trHeight w:val="671"/>
        </w:trPr>
        <w:tc>
          <w:tcPr>
            <w:tcW w:w="2105" w:type="dxa"/>
            <w:gridSpan w:val="2"/>
            <w:vAlign w:val="center"/>
          </w:tcPr>
          <w:p w14:paraId="37E97606" w14:textId="77777777" w:rsidR="00A00B7F" w:rsidRPr="006B12DF" w:rsidRDefault="00A00B7F" w:rsidP="00A00B7F">
            <w:pPr>
              <w:rPr>
                <w:b/>
                <w:sz w:val="24"/>
                <w:szCs w:val="24"/>
              </w:rPr>
            </w:pPr>
            <w:r w:rsidRPr="006B12DF">
              <w:rPr>
                <w:b/>
                <w:sz w:val="24"/>
                <w:szCs w:val="24"/>
              </w:rPr>
              <w:t>ENVIRONMENT</w:t>
            </w:r>
          </w:p>
        </w:tc>
        <w:tc>
          <w:tcPr>
            <w:tcW w:w="11963" w:type="dxa"/>
            <w:gridSpan w:val="3"/>
          </w:tcPr>
          <w:p w14:paraId="12619B53" w14:textId="77777777" w:rsidR="00A00B7F" w:rsidRPr="00F70CE7" w:rsidRDefault="00A00B7F" w:rsidP="00A00B7F">
            <w:pPr>
              <w:rPr>
                <w:rFonts w:ascii="Calibri" w:hAnsi="Calibri" w:cs="Calibri"/>
                <w:sz w:val="20"/>
                <w:szCs w:val="20"/>
              </w:rPr>
            </w:pPr>
            <w:r w:rsidRPr="00F70CE7">
              <w:rPr>
                <w:rFonts w:ascii="Calibri" w:hAnsi="Calibri" w:cs="Calibri"/>
                <w:color w:val="000000"/>
              </w:rPr>
              <w:t>If there are any environmental (space constraints; uneven, slippery, unstable floors; floors or work surfaces that vary in level; extremes of temperature, humidity, air movement) factors that could increase the risk of injury then additional MHRA will be required</w:t>
            </w:r>
          </w:p>
        </w:tc>
        <w:tc>
          <w:tcPr>
            <w:tcW w:w="1462" w:type="dxa"/>
          </w:tcPr>
          <w:p w14:paraId="45907C25" w14:textId="77777777" w:rsidR="00A00B7F" w:rsidRPr="00F70CE7" w:rsidRDefault="00A00B7F" w:rsidP="00A00B7F">
            <w:pPr>
              <w:rPr>
                <w:rFonts w:ascii="Aero" w:hAnsi="Aero"/>
                <w:sz w:val="20"/>
                <w:szCs w:val="20"/>
              </w:rPr>
            </w:pPr>
            <w:r w:rsidRPr="00F70CE7">
              <w:rPr>
                <w:sz w:val="32"/>
                <w:szCs w:val="32"/>
              </w:rPr>
              <w:t>YES / NO</w:t>
            </w:r>
          </w:p>
        </w:tc>
      </w:tr>
      <w:tr w:rsidR="00A00B7F" w14:paraId="351C0A7F" w14:textId="77777777" w:rsidTr="00A00B7F">
        <w:tc>
          <w:tcPr>
            <w:tcW w:w="15530" w:type="dxa"/>
            <w:gridSpan w:val="6"/>
          </w:tcPr>
          <w:p w14:paraId="78ECF265" w14:textId="77777777" w:rsidR="00A00B7F" w:rsidRPr="00F70CE7" w:rsidRDefault="00A00B7F" w:rsidP="00A00B7F">
            <w:pPr>
              <w:ind w:left="284" w:hanging="284"/>
              <w:contextualSpacing/>
              <w:rPr>
                <w:rFonts w:ascii="Calibri" w:hAnsi="Calibri" w:cs="Calibri"/>
                <w:b/>
              </w:rPr>
            </w:pPr>
            <w:r w:rsidRPr="00F70CE7">
              <w:rPr>
                <w:rFonts w:ascii="Calibri" w:hAnsi="Calibri" w:cs="Calibri"/>
                <w:b/>
              </w:rPr>
              <w:t>If you have answered YES to any of the questions above then you need to complete a FULL MHRA (Manual Handling Risk Assessment). Please provide attached to this Risk Assessment and sign and date below.</w:t>
            </w:r>
          </w:p>
        </w:tc>
      </w:tr>
      <w:tr w:rsidR="00B90151" w14:paraId="044A8B60" w14:textId="77777777" w:rsidTr="0000164D">
        <w:trPr>
          <w:trHeight w:val="715"/>
        </w:trPr>
        <w:tc>
          <w:tcPr>
            <w:tcW w:w="1129" w:type="dxa"/>
            <w:vAlign w:val="center"/>
          </w:tcPr>
          <w:p w14:paraId="0FCB8314" w14:textId="77777777" w:rsidR="00B90151" w:rsidRPr="00F70CE7" w:rsidRDefault="00B90151" w:rsidP="00B90151">
            <w:pPr>
              <w:ind w:left="284" w:hanging="284"/>
              <w:contextualSpacing/>
              <w:rPr>
                <w:rFonts w:ascii="Calibri" w:hAnsi="Calibri" w:cs="Calibri"/>
                <w:b/>
              </w:rPr>
            </w:pPr>
            <w:r>
              <w:rPr>
                <w:rFonts w:ascii="Calibri" w:hAnsi="Calibri" w:cs="Calibri"/>
                <w:b/>
              </w:rPr>
              <w:t>SIGNED:</w:t>
            </w:r>
          </w:p>
        </w:tc>
        <w:tc>
          <w:tcPr>
            <w:tcW w:w="6636" w:type="dxa"/>
            <w:gridSpan w:val="2"/>
            <w:vAlign w:val="center"/>
          </w:tcPr>
          <w:p w14:paraId="0D70610C" w14:textId="338F2E2A" w:rsidR="00B90151" w:rsidRPr="00F70CE7" w:rsidRDefault="00B90151" w:rsidP="00B90151">
            <w:pPr>
              <w:ind w:left="284" w:hanging="284"/>
              <w:contextualSpacing/>
              <w:rPr>
                <w:rFonts w:ascii="Calibri" w:hAnsi="Calibri" w:cs="Calibri"/>
                <w:b/>
              </w:rPr>
            </w:pPr>
          </w:p>
        </w:tc>
        <w:tc>
          <w:tcPr>
            <w:tcW w:w="877" w:type="dxa"/>
            <w:vAlign w:val="center"/>
          </w:tcPr>
          <w:p w14:paraId="2B47C77A" w14:textId="77777777" w:rsidR="00B90151" w:rsidRPr="00F70CE7" w:rsidRDefault="00B90151" w:rsidP="00B90151">
            <w:pPr>
              <w:ind w:left="284" w:hanging="284"/>
              <w:contextualSpacing/>
              <w:rPr>
                <w:rFonts w:ascii="Calibri" w:hAnsi="Calibri" w:cs="Calibri"/>
                <w:b/>
              </w:rPr>
            </w:pPr>
            <w:r>
              <w:rPr>
                <w:rFonts w:ascii="Calibri" w:hAnsi="Calibri" w:cs="Calibri"/>
                <w:b/>
              </w:rPr>
              <w:t>DATE:</w:t>
            </w:r>
          </w:p>
        </w:tc>
        <w:tc>
          <w:tcPr>
            <w:tcW w:w="6888" w:type="dxa"/>
            <w:gridSpan w:val="2"/>
            <w:vAlign w:val="center"/>
          </w:tcPr>
          <w:p w14:paraId="7BBC5D0C" w14:textId="16EABF60" w:rsidR="00B90151" w:rsidRPr="00F70CE7" w:rsidRDefault="00B90151" w:rsidP="00B90151">
            <w:pPr>
              <w:ind w:left="284" w:hanging="284"/>
              <w:contextualSpacing/>
              <w:rPr>
                <w:rFonts w:ascii="Calibri" w:hAnsi="Calibri" w:cs="Calibri"/>
                <w:b/>
              </w:rPr>
            </w:pPr>
          </w:p>
        </w:tc>
      </w:tr>
    </w:tbl>
    <w:p w14:paraId="1B3F3F48" w14:textId="77777777" w:rsidR="00A00B7F" w:rsidRDefault="00A00B7F" w:rsidP="002A6844">
      <w:pPr>
        <w:shd w:val="clear" w:color="auto" w:fill="FFFFFF" w:themeFill="background1"/>
        <w:ind w:left="-142"/>
        <w:rPr>
          <w:rFonts w:ascii="Aero" w:hAnsi="Aero"/>
          <w:sz w:val="20"/>
          <w:szCs w:val="20"/>
        </w:rPr>
        <w:sectPr w:rsidR="00A00B7F" w:rsidSect="000F78D4">
          <w:pgSz w:w="16838" w:h="11906" w:orient="landscape"/>
          <w:pgMar w:top="720" w:right="720" w:bottom="720" w:left="720" w:header="170" w:footer="709" w:gutter="0"/>
          <w:cols w:space="708"/>
          <w:docGrid w:linePitch="360"/>
        </w:sectPr>
      </w:pPr>
    </w:p>
    <w:tbl>
      <w:tblPr>
        <w:tblStyle w:val="TableGrid"/>
        <w:tblW w:w="15451" w:type="dxa"/>
        <w:tblInd w:w="-5" w:type="dxa"/>
        <w:tblLook w:val="04A0" w:firstRow="1" w:lastRow="0" w:firstColumn="1" w:lastColumn="0" w:noHBand="0" w:noVBand="1"/>
        <w:tblCaption w:val="Example of form completed"/>
        <w:tblDescription w:val="7 columns entitled: Ref No or Task-step, Identified hazards or Injury causes, highlighting risks (Injury focused - see checklist), People at risk  i.e. Staff, students, visitors, contractors or the public, Score -No controls (Probability  x  Severity = calculation), Controls/Procedures/Key Behaviours (Existing controls, information, training etc.), Score -Post Controls (Calculation), Further action required, Action Priority(H/M/L)"/>
      </w:tblPr>
      <w:tblGrid>
        <w:gridCol w:w="1835"/>
        <w:gridCol w:w="1837"/>
        <w:gridCol w:w="1333"/>
        <w:gridCol w:w="1133"/>
        <w:gridCol w:w="5213"/>
        <w:gridCol w:w="1133"/>
        <w:gridCol w:w="1907"/>
        <w:gridCol w:w="1060"/>
      </w:tblGrid>
      <w:tr w:rsidR="00AB3CC1" w14:paraId="76CE905D" w14:textId="77777777" w:rsidTr="00AB3CC1">
        <w:tc>
          <w:tcPr>
            <w:tcW w:w="1843" w:type="dxa"/>
            <w:shd w:val="clear" w:color="auto" w:fill="D9D9D9" w:themeFill="background1" w:themeFillShade="D9"/>
            <w:vAlign w:val="center"/>
          </w:tcPr>
          <w:p w14:paraId="29BC698D" w14:textId="36EB33C2" w:rsidR="00AB3CC1" w:rsidRPr="006B12DF" w:rsidRDefault="007D3E33" w:rsidP="006B12DF">
            <w:pPr>
              <w:pStyle w:val="NormalWeb"/>
              <w:spacing w:before="0" w:beforeAutospacing="0" w:after="0" w:afterAutospacing="0"/>
              <w:jc w:val="center"/>
              <w:rPr>
                <w:rFonts w:asciiTheme="minorHAnsi" w:hAnsiTheme="minorHAnsi" w:cstheme="minorHAnsi"/>
                <w:b/>
                <w:color w:val="000000"/>
                <w:sz w:val="20"/>
              </w:rPr>
            </w:pPr>
            <w:r>
              <w:rPr>
                <w:rFonts w:asciiTheme="minorHAnsi" w:hAnsiTheme="minorHAnsi" w:cstheme="minorHAnsi"/>
                <w:b/>
              </w:rPr>
              <w:lastRenderedPageBreak/>
              <w:t xml:space="preserve">Ref. No. </w:t>
            </w:r>
            <w:r>
              <w:rPr>
                <w:rFonts w:asciiTheme="minorHAnsi" w:hAnsiTheme="minorHAnsi" w:cstheme="minorHAnsi"/>
                <w:b/>
              </w:rPr>
              <w:br/>
              <w:t xml:space="preserve">or Task step </w:t>
            </w:r>
            <w:r>
              <w:rPr>
                <w:b/>
              </w:rPr>
              <w:t xml:space="preserve"> </w:t>
            </w:r>
          </w:p>
        </w:tc>
        <w:tc>
          <w:tcPr>
            <w:tcW w:w="1843" w:type="dxa"/>
            <w:shd w:val="clear" w:color="auto" w:fill="D9D9D9" w:themeFill="background1" w:themeFillShade="D9"/>
            <w:vAlign w:val="center"/>
          </w:tcPr>
          <w:p w14:paraId="7A2D29BE" w14:textId="77777777" w:rsidR="00AB3CC1" w:rsidRPr="006B12DF" w:rsidRDefault="00AB3CC1" w:rsidP="006B12DF">
            <w:pPr>
              <w:jc w:val="center"/>
              <w:rPr>
                <w:b/>
              </w:rPr>
            </w:pPr>
            <w:r w:rsidRPr="006B12DF">
              <w:rPr>
                <w:b/>
              </w:rPr>
              <w:t>Identified hazards or injury causes (highlighting risks)</w:t>
            </w:r>
          </w:p>
          <w:p w14:paraId="3C2A19B1" w14:textId="31A75336" w:rsidR="00AB3CC1" w:rsidRPr="00FE347F" w:rsidRDefault="00AB3CC1" w:rsidP="006B12DF">
            <w:pPr>
              <w:jc w:val="center"/>
              <w:rPr>
                <w:rFonts w:cstheme="minorHAnsi"/>
                <w:b/>
                <w:i/>
                <w:color w:val="000000"/>
              </w:rPr>
            </w:pPr>
            <w:r w:rsidRPr="00FE347F">
              <w:rPr>
                <w:b/>
                <w:i/>
                <w:sz w:val="16"/>
                <w:szCs w:val="16"/>
              </w:rPr>
              <w:t>(Injury focused – see check list)</w:t>
            </w:r>
          </w:p>
        </w:tc>
        <w:tc>
          <w:tcPr>
            <w:tcW w:w="1276" w:type="dxa"/>
            <w:shd w:val="clear" w:color="auto" w:fill="D9D9D9" w:themeFill="background1" w:themeFillShade="D9"/>
            <w:vAlign w:val="center"/>
          </w:tcPr>
          <w:p w14:paraId="7B301BC0" w14:textId="77777777" w:rsidR="00AB3CC1" w:rsidRPr="006B12DF" w:rsidRDefault="00AB3CC1" w:rsidP="006B12DF">
            <w:pPr>
              <w:jc w:val="center"/>
              <w:rPr>
                <w:b/>
              </w:rPr>
            </w:pPr>
            <w:r w:rsidRPr="006B12DF">
              <w:rPr>
                <w:b/>
              </w:rPr>
              <w:t>People at risk</w:t>
            </w:r>
          </w:p>
          <w:p w14:paraId="3628827A" w14:textId="7FA58C7B" w:rsidR="00AB3CC1" w:rsidRPr="00FE347F" w:rsidRDefault="00AB3CC1" w:rsidP="006B12DF">
            <w:pPr>
              <w:jc w:val="center"/>
              <w:rPr>
                <w:rFonts w:cstheme="minorHAnsi"/>
                <w:b/>
                <w:i/>
              </w:rPr>
            </w:pPr>
            <w:r w:rsidRPr="00FE347F">
              <w:rPr>
                <w:b/>
                <w:i/>
                <w:sz w:val="16"/>
                <w:szCs w:val="16"/>
              </w:rPr>
              <w:t>(i.e. Staff, students, public, contractors etc)</w:t>
            </w:r>
          </w:p>
        </w:tc>
        <w:tc>
          <w:tcPr>
            <w:tcW w:w="1134" w:type="dxa"/>
            <w:shd w:val="clear" w:color="auto" w:fill="D9D9D9" w:themeFill="background1" w:themeFillShade="D9"/>
            <w:vAlign w:val="center"/>
          </w:tcPr>
          <w:p w14:paraId="0D0B5514" w14:textId="669E2583" w:rsidR="00AB3CC1" w:rsidRPr="006B12DF" w:rsidRDefault="00AB3CC1" w:rsidP="006B12DF">
            <w:pPr>
              <w:jc w:val="center"/>
              <w:rPr>
                <w:b/>
              </w:rPr>
            </w:pPr>
            <w:r w:rsidRPr="006B12DF">
              <w:rPr>
                <w:b/>
              </w:rPr>
              <w:t>Score – no controls</w:t>
            </w:r>
          </w:p>
          <w:p w14:paraId="4B2260BB" w14:textId="06CBA6A1" w:rsidR="00AB3CC1" w:rsidRPr="00FE347F" w:rsidRDefault="00AB3CC1" w:rsidP="006B12DF">
            <w:pPr>
              <w:jc w:val="center"/>
              <w:rPr>
                <w:rFonts w:cstheme="minorHAnsi"/>
                <w:b/>
                <w:i/>
                <w:color w:val="000000"/>
              </w:rPr>
            </w:pPr>
            <w:r w:rsidRPr="00FE347F">
              <w:rPr>
                <w:b/>
                <w:i/>
                <w:sz w:val="16"/>
                <w:szCs w:val="16"/>
              </w:rPr>
              <w:t>(Probability x Severity = Calculation)</w:t>
            </w:r>
          </w:p>
        </w:tc>
        <w:tc>
          <w:tcPr>
            <w:tcW w:w="5244" w:type="dxa"/>
            <w:shd w:val="clear" w:color="auto" w:fill="D9D9D9" w:themeFill="background1" w:themeFillShade="D9"/>
            <w:vAlign w:val="center"/>
          </w:tcPr>
          <w:p w14:paraId="00E5BAAF" w14:textId="17288104" w:rsidR="00AB3CC1" w:rsidRPr="006B12DF" w:rsidRDefault="00AB3CC1" w:rsidP="006B12DF">
            <w:pPr>
              <w:pStyle w:val="ListParagraph"/>
              <w:jc w:val="center"/>
              <w:rPr>
                <w:rFonts w:asciiTheme="minorHAnsi" w:hAnsiTheme="minorHAnsi" w:cstheme="minorHAnsi"/>
                <w:b/>
                <w:color w:val="000000"/>
              </w:rPr>
            </w:pPr>
            <w:r w:rsidRPr="006B12DF">
              <w:rPr>
                <w:rFonts w:asciiTheme="minorHAnsi" w:hAnsiTheme="minorHAnsi" w:cstheme="minorHAnsi"/>
                <w:b/>
                <w:color w:val="000000"/>
              </w:rPr>
              <w:t>Control Measures</w:t>
            </w:r>
          </w:p>
        </w:tc>
        <w:tc>
          <w:tcPr>
            <w:tcW w:w="1134" w:type="dxa"/>
            <w:shd w:val="clear" w:color="auto" w:fill="D9D9D9" w:themeFill="background1" w:themeFillShade="D9"/>
            <w:vAlign w:val="center"/>
          </w:tcPr>
          <w:p w14:paraId="0984E0DC" w14:textId="77777777" w:rsidR="00AB3CC1" w:rsidRPr="006B12DF" w:rsidRDefault="00AB3CC1" w:rsidP="006B12DF">
            <w:pPr>
              <w:jc w:val="center"/>
              <w:rPr>
                <w:b/>
              </w:rPr>
            </w:pPr>
            <w:r w:rsidRPr="006B12DF">
              <w:rPr>
                <w:b/>
              </w:rPr>
              <w:t>Score – post-controls</w:t>
            </w:r>
          </w:p>
          <w:p w14:paraId="08376966" w14:textId="49B30F72" w:rsidR="00AB3CC1" w:rsidRPr="00FE347F" w:rsidRDefault="00AB3CC1" w:rsidP="006B12DF">
            <w:pPr>
              <w:jc w:val="center"/>
              <w:rPr>
                <w:rFonts w:cstheme="minorHAnsi"/>
                <w:b/>
                <w:i/>
                <w:color w:val="000000"/>
              </w:rPr>
            </w:pPr>
            <w:r w:rsidRPr="00FE347F">
              <w:rPr>
                <w:b/>
                <w:i/>
                <w:sz w:val="16"/>
                <w:szCs w:val="16"/>
              </w:rPr>
              <w:t>(Probability x Severity = Calculation)</w:t>
            </w:r>
          </w:p>
        </w:tc>
        <w:tc>
          <w:tcPr>
            <w:tcW w:w="1915" w:type="dxa"/>
            <w:shd w:val="clear" w:color="auto" w:fill="D9D9D9" w:themeFill="background1" w:themeFillShade="D9"/>
            <w:vAlign w:val="center"/>
          </w:tcPr>
          <w:p w14:paraId="50D32CC5" w14:textId="756452BD" w:rsidR="00AB3CC1" w:rsidRPr="006B12DF" w:rsidRDefault="00AB3CC1" w:rsidP="006B12DF">
            <w:pPr>
              <w:jc w:val="center"/>
              <w:rPr>
                <w:rFonts w:cstheme="minorHAnsi"/>
                <w:b/>
                <w:color w:val="000000"/>
              </w:rPr>
            </w:pPr>
            <w:r w:rsidRPr="006B12DF">
              <w:rPr>
                <w:b/>
              </w:rPr>
              <w:t>Further action required?</w:t>
            </w:r>
          </w:p>
        </w:tc>
        <w:tc>
          <w:tcPr>
            <w:tcW w:w="1062" w:type="dxa"/>
            <w:shd w:val="clear" w:color="auto" w:fill="D9D9D9" w:themeFill="background1" w:themeFillShade="D9"/>
            <w:vAlign w:val="center"/>
          </w:tcPr>
          <w:p w14:paraId="24C7240F" w14:textId="77777777" w:rsidR="00AB3CC1" w:rsidRPr="006B12DF" w:rsidRDefault="00AB3CC1" w:rsidP="006B12DF">
            <w:pPr>
              <w:jc w:val="center"/>
              <w:rPr>
                <w:b/>
              </w:rPr>
            </w:pPr>
            <w:r w:rsidRPr="006B12DF">
              <w:rPr>
                <w:b/>
              </w:rPr>
              <w:t>Action</w:t>
            </w:r>
            <w:r w:rsidRPr="006B12DF">
              <w:rPr>
                <w:b/>
              </w:rPr>
              <w:br/>
              <w:t>priority</w:t>
            </w:r>
          </w:p>
          <w:p w14:paraId="5069682E" w14:textId="06BF0F9F" w:rsidR="00AB3CC1" w:rsidRPr="00FE347F" w:rsidRDefault="00AB3CC1" w:rsidP="006B12DF">
            <w:pPr>
              <w:jc w:val="center"/>
              <w:rPr>
                <w:rFonts w:cstheme="minorHAnsi"/>
                <w:b/>
                <w:i/>
                <w:color w:val="000000"/>
              </w:rPr>
            </w:pPr>
            <w:r w:rsidRPr="00FE347F">
              <w:rPr>
                <w:b/>
                <w:i/>
                <w:sz w:val="16"/>
                <w:szCs w:val="16"/>
              </w:rPr>
              <w:t>(H,M,L)</w:t>
            </w:r>
          </w:p>
        </w:tc>
      </w:tr>
      <w:tr w:rsidR="00AB3CC1" w14:paraId="6E73FDA8" w14:textId="77777777" w:rsidTr="00A00B7F">
        <w:tc>
          <w:tcPr>
            <w:tcW w:w="1843" w:type="dxa"/>
            <w:vAlign w:val="center"/>
          </w:tcPr>
          <w:p w14:paraId="646B7769" w14:textId="77777777" w:rsidR="00AB3CC1" w:rsidRPr="007D3E33" w:rsidRDefault="00AB3CC1" w:rsidP="00AB3CC1">
            <w:pPr>
              <w:pStyle w:val="NormalWeb"/>
              <w:spacing w:before="0" w:beforeAutospacing="0" w:after="0" w:afterAutospacing="0"/>
              <w:jc w:val="both"/>
              <w:rPr>
                <w:rFonts w:asciiTheme="minorHAnsi" w:hAnsiTheme="minorHAnsi" w:cstheme="minorHAnsi"/>
                <w:color w:val="000000"/>
              </w:rPr>
            </w:pPr>
            <w:r w:rsidRPr="007D3E33">
              <w:rPr>
                <w:rFonts w:asciiTheme="minorHAnsi" w:hAnsiTheme="minorHAnsi" w:cstheme="minorHAnsi"/>
                <w:color w:val="000000"/>
              </w:rPr>
              <w:t>Risk Assessment (RA) Compliance</w:t>
            </w:r>
          </w:p>
        </w:tc>
        <w:tc>
          <w:tcPr>
            <w:tcW w:w="1843" w:type="dxa"/>
            <w:vAlign w:val="center"/>
          </w:tcPr>
          <w:p w14:paraId="09D0D136" w14:textId="77777777" w:rsidR="00AB3CC1" w:rsidRPr="007D3E33" w:rsidRDefault="00AB3CC1" w:rsidP="00AB3CC1">
            <w:pPr>
              <w:jc w:val="both"/>
              <w:rPr>
                <w:rFonts w:cstheme="minorHAnsi"/>
                <w:color w:val="000000"/>
              </w:rPr>
            </w:pPr>
            <w:r w:rsidRPr="007D3E33">
              <w:rPr>
                <w:rFonts w:cstheme="minorHAnsi"/>
                <w:color w:val="000000"/>
              </w:rPr>
              <w:t>Not following RA could result in injuries, minor to major.</w:t>
            </w:r>
          </w:p>
        </w:tc>
        <w:tc>
          <w:tcPr>
            <w:tcW w:w="1276" w:type="dxa"/>
            <w:vAlign w:val="center"/>
          </w:tcPr>
          <w:p w14:paraId="2AF6C4D5" w14:textId="4F4AF849" w:rsidR="00AB3CC1" w:rsidRPr="007D3E33" w:rsidRDefault="003B7E38" w:rsidP="00AB3CC1">
            <w:pPr>
              <w:jc w:val="both"/>
              <w:rPr>
                <w:rFonts w:cstheme="minorHAnsi"/>
              </w:rPr>
            </w:pPr>
            <w:r w:rsidRPr="007D3E33">
              <w:rPr>
                <w:rFonts w:cstheme="minorHAnsi"/>
              </w:rPr>
              <w:t>students</w:t>
            </w:r>
            <w:r>
              <w:rPr>
                <w:rFonts w:cstheme="minorHAnsi"/>
              </w:rPr>
              <w:t>, s</w:t>
            </w:r>
            <w:r w:rsidR="00AB3CC1" w:rsidRPr="007D3E33">
              <w:rPr>
                <w:rFonts w:cstheme="minorHAnsi"/>
              </w:rPr>
              <w:t>taff,</w:t>
            </w:r>
            <w:r>
              <w:rPr>
                <w:rFonts w:cstheme="minorHAnsi"/>
              </w:rPr>
              <w:t xml:space="preserve"> team members</w:t>
            </w:r>
            <w:r w:rsidR="00AB3CC1" w:rsidRPr="007D3E33">
              <w:rPr>
                <w:rFonts w:cstheme="minorHAnsi"/>
              </w:rPr>
              <w:t>,</w:t>
            </w:r>
            <w:r>
              <w:rPr>
                <w:rFonts w:cstheme="minorHAnsi"/>
              </w:rPr>
              <w:t xml:space="preserve"> participants,</w:t>
            </w:r>
            <w:r w:rsidR="00AB3CC1" w:rsidRPr="007D3E33">
              <w:rPr>
                <w:rFonts w:cstheme="minorHAnsi"/>
              </w:rPr>
              <w:t xml:space="preserve"> public</w:t>
            </w:r>
          </w:p>
        </w:tc>
        <w:tc>
          <w:tcPr>
            <w:tcW w:w="1134" w:type="dxa"/>
            <w:vAlign w:val="center"/>
          </w:tcPr>
          <w:p w14:paraId="57E9EC67" w14:textId="77777777" w:rsidR="00AB3CC1" w:rsidRPr="007D3E33" w:rsidRDefault="00AB3CC1" w:rsidP="00AB3CC1">
            <w:pPr>
              <w:jc w:val="both"/>
              <w:rPr>
                <w:rFonts w:cstheme="minorHAnsi"/>
                <w:color w:val="000000"/>
              </w:rPr>
            </w:pPr>
            <w:r w:rsidRPr="007D3E33">
              <w:rPr>
                <w:rFonts w:cstheme="minorHAnsi"/>
                <w:color w:val="000000"/>
              </w:rPr>
              <w:t>5 x 5 = 25</w:t>
            </w:r>
          </w:p>
          <w:p w14:paraId="441F2121" w14:textId="77777777" w:rsidR="00AB3CC1" w:rsidRPr="007D3E33" w:rsidRDefault="00AB3CC1" w:rsidP="00AB3CC1">
            <w:pPr>
              <w:jc w:val="both"/>
              <w:rPr>
                <w:rFonts w:cstheme="minorHAnsi"/>
                <w:color w:val="000000"/>
              </w:rPr>
            </w:pPr>
            <w:r w:rsidRPr="007D3E33">
              <w:rPr>
                <w:rFonts w:cstheme="minorHAnsi"/>
                <w:color w:val="000000"/>
              </w:rPr>
              <w:t>H</w:t>
            </w:r>
          </w:p>
        </w:tc>
        <w:tc>
          <w:tcPr>
            <w:tcW w:w="5244" w:type="dxa"/>
            <w:vAlign w:val="center"/>
          </w:tcPr>
          <w:p w14:paraId="2DA14706" w14:textId="4582DAAF" w:rsidR="00AB3CC1" w:rsidRPr="003D40D9" w:rsidRDefault="00AB3CC1" w:rsidP="003D40D9">
            <w:pPr>
              <w:pStyle w:val="ListParagraph"/>
              <w:numPr>
                <w:ilvl w:val="0"/>
                <w:numId w:val="2"/>
              </w:numPr>
              <w:spacing w:line="240" w:lineRule="auto"/>
              <w:jc w:val="both"/>
              <w:rPr>
                <w:rFonts w:asciiTheme="minorHAnsi" w:hAnsiTheme="minorHAnsi" w:cstheme="minorHAnsi"/>
                <w:color w:val="000000"/>
              </w:rPr>
            </w:pPr>
            <w:r w:rsidRPr="00B170DD">
              <w:rPr>
                <w:rFonts w:asciiTheme="minorHAnsi" w:hAnsiTheme="minorHAnsi" w:cstheme="minorHAnsi"/>
                <w:color w:val="000000"/>
              </w:rPr>
              <w:t xml:space="preserve">All </w:t>
            </w:r>
            <w:r w:rsidR="007D3E33">
              <w:rPr>
                <w:rFonts w:asciiTheme="minorHAnsi" w:hAnsiTheme="minorHAnsi" w:cstheme="minorHAnsi"/>
                <w:color w:val="000000"/>
              </w:rPr>
              <w:t xml:space="preserve">team members, participants, </w:t>
            </w:r>
            <w:r w:rsidRPr="00B170DD">
              <w:rPr>
                <w:rFonts w:asciiTheme="minorHAnsi" w:hAnsiTheme="minorHAnsi" w:cstheme="minorHAnsi"/>
                <w:color w:val="000000"/>
              </w:rPr>
              <w:t xml:space="preserve">students, staff, public involved with the </w:t>
            </w:r>
            <w:r w:rsidR="00F34D91" w:rsidRPr="00F34D91">
              <w:rPr>
                <w:rFonts w:asciiTheme="minorHAnsi" w:hAnsiTheme="minorHAnsi" w:cstheme="minorHAnsi"/>
                <w:i/>
                <w:iCs/>
                <w:color w:val="000000"/>
              </w:rPr>
              <w:t>activity</w:t>
            </w:r>
            <w:r w:rsidRPr="00B170DD">
              <w:rPr>
                <w:rFonts w:asciiTheme="minorHAnsi" w:hAnsiTheme="minorHAnsi" w:cstheme="minorHAnsi"/>
                <w:color w:val="000000"/>
              </w:rPr>
              <w:t xml:space="preserve"> will have read,</w:t>
            </w:r>
            <w:r>
              <w:rPr>
                <w:rFonts w:asciiTheme="minorHAnsi" w:hAnsiTheme="minorHAnsi" w:cstheme="minorHAnsi"/>
                <w:color w:val="000000"/>
              </w:rPr>
              <w:t xml:space="preserve"> understood, and will follow, </w:t>
            </w:r>
            <w:r w:rsidRPr="00B170DD">
              <w:rPr>
                <w:rFonts w:asciiTheme="minorHAnsi" w:hAnsiTheme="minorHAnsi" w:cstheme="minorHAnsi"/>
                <w:color w:val="000000"/>
              </w:rPr>
              <w:t xml:space="preserve">the control measures in the entire risk assessment, or sections relevant to that </w:t>
            </w:r>
            <w:r w:rsidR="007D3E33" w:rsidRPr="00B170DD">
              <w:rPr>
                <w:rFonts w:asciiTheme="minorHAnsi" w:hAnsiTheme="minorHAnsi" w:cstheme="minorHAnsi"/>
                <w:color w:val="000000"/>
              </w:rPr>
              <w:t>person’s</w:t>
            </w:r>
            <w:r w:rsidRPr="00B170DD">
              <w:rPr>
                <w:rFonts w:asciiTheme="minorHAnsi" w:hAnsiTheme="minorHAnsi" w:cstheme="minorHAnsi"/>
                <w:color w:val="000000"/>
              </w:rPr>
              <w:t xml:space="preserve"> role/activity.</w:t>
            </w:r>
            <w:r w:rsidR="003D40D9">
              <w:rPr>
                <w:rFonts w:asciiTheme="minorHAnsi" w:hAnsiTheme="minorHAnsi" w:cstheme="minorHAnsi"/>
                <w:color w:val="000000"/>
              </w:rPr>
              <w:br/>
            </w:r>
          </w:p>
          <w:p w14:paraId="53C0FCB8" w14:textId="480C56CC" w:rsidR="00AB3CC1" w:rsidRPr="006702F7" w:rsidRDefault="00AB3CC1" w:rsidP="003D40D9">
            <w:pPr>
              <w:pStyle w:val="ListParagraph"/>
              <w:numPr>
                <w:ilvl w:val="0"/>
                <w:numId w:val="2"/>
              </w:numPr>
              <w:spacing w:line="240" w:lineRule="auto"/>
              <w:rPr>
                <w:rFonts w:asciiTheme="minorHAnsi" w:hAnsiTheme="minorHAnsi" w:cstheme="minorHAnsi"/>
                <w:color w:val="000000"/>
              </w:rPr>
            </w:pPr>
            <w:r w:rsidRPr="00B170DD">
              <w:rPr>
                <w:rFonts w:asciiTheme="minorHAnsi" w:hAnsiTheme="minorHAnsi" w:cstheme="minorHAnsi"/>
                <w:color w:val="000000"/>
              </w:rPr>
              <w:t>Risks and control measures will be clearly explained when necessary.  Expert UoP staff will be consulted when necessary where there is uncertainty regarding implementation of control measures.</w:t>
            </w:r>
            <w:r w:rsidR="003D40D9">
              <w:rPr>
                <w:rFonts w:asciiTheme="minorHAnsi" w:hAnsiTheme="minorHAnsi" w:cstheme="minorHAnsi"/>
                <w:color w:val="000000"/>
              </w:rPr>
              <w:br/>
            </w:r>
          </w:p>
          <w:p w14:paraId="37DDB55A" w14:textId="27BD8F53" w:rsidR="00AB3CC1" w:rsidRPr="006702F7" w:rsidRDefault="00AB3CC1" w:rsidP="003D40D9">
            <w:pPr>
              <w:pStyle w:val="ListParagraph"/>
              <w:numPr>
                <w:ilvl w:val="0"/>
                <w:numId w:val="2"/>
              </w:numPr>
              <w:spacing w:line="240" w:lineRule="auto"/>
              <w:rPr>
                <w:rFonts w:asciiTheme="minorHAnsi" w:hAnsiTheme="minorHAnsi" w:cstheme="minorHAnsi"/>
                <w:color w:val="000000"/>
              </w:rPr>
            </w:pPr>
            <w:r w:rsidRPr="00B170DD">
              <w:rPr>
                <w:rFonts w:asciiTheme="minorHAnsi" w:hAnsiTheme="minorHAnsi" w:cstheme="minorHAnsi"/>
                <w:color w:val="000000"/>
              </w:rPr>
              <w:t xml:space="preserve">If, during the </w:t>
            </w:r>
            <w:r w:rsidR="007D3E33" w:rsidRPr="007D3E33">
              <w:rPr>
                <w:rFonts w:asciiTheme="minorHAnsi" w:hAnsiTheme="minorHAnsi" w:cstheme="minorHAnsi"/>
                <w:i/>
                <w:color w:val="000000"/>
              </w:rPr>
              <w:t>activity</w:t>
            </w:r>
            <w:r w:rsidR="007D3E33">
              <w:rPr>
                <w:rFonts w:asciiTheme="minorHAnsi" w:hAnsiTheme="minorHAnsi" w:cstheme="minorHAnsi"/>
                <w:color w:val="000000"/>
              </w:rPr>
              <w:t xml:space="preserve"> or </w:t>
            </w:r>
            <w:r w:rsidR="007D3E33" w:rsidRPr="007D3E33">
              <w:rPr>
                <w:rFonts w:asciiTheme="minorHAnsi" w:hAnsiTheme="minorHAnsi" w:cstheme="minorHAnsi"/>
                <w:i/>
                <w:color w:val="000000"/>
              </w:rPr>
              <w:t>event</w:t>
            </w:r>
            <w:r w:rsidRPr="00B170DD">
              <w:rPr>
                <w:rFonts w:asciiTheme="minorHAnsi" w:hAnsiTheme="minorHAnsi" w:cstheme="minorHAnsi"/>
                <w:color w:val="000000"/>
              </w:rPr>
              <w:t xml:space="preserve">, any person does not adhere to the </w:t>
            </w:r>
            <w:r>
              <w:rPr>
                <w:rFonts w:asciiTheme="minorHAnsi" w:hAnsiTheme="minorHAnsi" w:cstheme="minorHAnsi"/>
                <w:color w:val="000000"/>
              </w:rPr>
              <w:t>RA</w:t>
            </w:r>
            <w:r w:rsidR="00D60F1D">
              <w:rPr>
                <w:rFonts w:asciiTheme="minorHAnsi" w:hAnsiTheme="minorHAnsi" w:cstheme="minorHAnsi"/>
                <w:color w:val="000000"/>
              </w:rPr>
              <w:t>:</w:t>
            </w:r>
            <w:r>
              <w:rPr>
                <w:rFonts w:asciiTheme="minorHAnsi" w:hAnsiTheme="minorHAnsi" w:cstheme="minorHAnsi"/>
                <w:color w:val="000000"/>
              </w:rPr>
              <w:t xml:space="preserve"> </w:t>
            </w:r>
            <w:r w:rsidR="007D3E33">
              <w:rPr>
                <w:rFonts w:asciiTheme="minorHAnsi" w:hAnsiTheme="minorHAnsi" w:cstheme="minorHAnsi"/>
                <w:color w:val="000000"/>
              </w:rPr>
              <w:t xml:space="preserve">the </w:t>
            </w:r>
            <w:r w:rsidR="007D3E33" w:rsidRPr="007D3E33">
              <w:rPr>
                <w:rFonts w:asciiTheme="minorHAnsi" w:hAnsiTheme="minorHAnsi" w:cstheme="minorHAnsi"/>
                <w:i/>
                <w:color w:val="000000"/>
              </w:rPr>
              <w:t>activity</w:t>
            </w:r>
            <w:r w:rsidR="007D3E33">
              <w:rPr>
                <w:rFonts w:asciiTheme="minorHAnsi" w:hAnsiTheme="minorHAnsi" w:cstheme="minorHAnsi"/>
                <w:color w:val="000000"/>
              </w:rPr>
              <w:t xml:space="preserve"> or </w:t>
            </w:r>
            <w:r w:rsidR="007D3E33" w:rsidRPr="007D3E33">
              <w:rPr>
                <w:rFonts w:asciiTheme="minorHAnsi" w:hAnsiTheme="minorHAnsi" w:cstheme="minorHAnsi"/>
                <w:i/>
                <w:color w:val="000000"/>
              </w:rPr>
              <w:t>event</w:t>
            </w:r>
            <w:r w:rsidR="007D3E33">
              <w:rPr>
                <w:rFonts w:asciiTheme="minorHAnsi" w:hAnsiTheme="minorHAnsi" w:cstheme="minorHAnsi"/>
                <w:color w:val="000000"/>
              </w:rPr>
              <w:t xml:space="preserve"> </w:t>
            </w:r>
            <w:r>
              <w:rPr>
                <w:rFonts w:asciiTheme="minorHAnsi" w:hAnsiTheme="minorHAnsi" w:cstheme="minorHAnsi"/>
                <w:color w:val="000000"/>
              </w:rPr>
              <w:t xml:space="preserve">will be suspended </w:t>
            </w:r>
            <w:r w:rsidRPr="00B170DD">
              <w:rPr>
                <w:rFonts w:asciiTheme="minorHAnsi" w:hAnsiTheme="minorHAnsi" w:cstheme="minorHAnsi"/>
                <w:color w:val="000000"/>
              </w:rPr>
              <w:t xml:space="preserve">or cancelled, until </w:t>
            </w:r>
            <w:r w:rsidR="00FF4786">
              <w:rPr>
                <w:rFonts w:asciiTheme="minorHAnsi" w:hAnsiTheme="minorHAnsi" w:cstheme="minorHAnsi"/>
                <w:color w:val="000000"/>
              </w:rPr>
              <w:t xml:space="preserve">this has been corrected and </w:t>
            </w:r>
            <w:r w:rsidRPr="00B170DD">
              <w:rPr>
                <w:rFonts w:asciiTheme="minorHAnsi" w:hAnsiTheme="minorHAnsi" w:cstheme="minorHAnsi"/>
                <w:color w:val="000000"/>
              </w:rPr>
              <w:t xml:space="preserve">it is safe to </w:t>
            </w:r>
            <w:r w:rsidR="00D60F1D">
              <w:rPr>
                <w:rFonts w:asciiTheme="minorHAnsi" w:hAnsiTheme="minorHAnsi" w:cstheme="minorHAnsi"/>
                <w:color w:val="000000"/>
              </w:rPr>
              <w:t>continue</w:t>
            </w:r>
            <w:r w:rsidRPr="00B170DD">
              <w:rPr>
                <w:rFonts w:asciiTheme="minorHAnsi" w:hAnsiTheme="minorHAnsi" w:cstheme="minorHAnsi"/>
                <w:color w:val="000000"/>
              </w:rPr>
              <w:t>.</w:t>
            </w:r>
            <w:r>
              <w:rPr>
                <w:rFonts w:asciiTheme="minorHAnsi" w:hAnsiTheme="minorHAnsi" w:cstheme="minorHAnsi"/>
                <w:color w:val="000000"/>
              </w:rPr>
              <w:t xml:space="preserve">  As per national Health and Safety law all staff/students must do the following:</w:t>
            </w:r>
            <w:r w:rsidR="003D40D9">
              <w:rPr>
                <w:rFonts w:asciiTheme="minorHAnsi" w:hAnsiTheme="minorHAnsi" w:cstheme="minorHAnsi"/>
                <w:color w:val="000000"/>
              </w:rPr>
              <w:br/>
            </w:r>
          </w:p>
          <w:p w14:paraId="4F831895" w14:textId="77777777" w:rsidR="00AB3CC1" w:rsidRDefault="00AB3CC1" w:rsidP="003D40D9">
            <w:pPr>
              <w:pStyle w:val="ListParagraph"/>
              <w:numPr>
                <w:ilvl w:val="1"/>
                <w:numId w:val="2"/>
              </w:numPr>
              <w:jc w:val="both"/>
              <w:rPr>
                <w:rFonts w:asciiTheme="minorHAnsi" w:hAnsiTheme="minorHAnsi" w:cstheme="minorHAnsi"/>
                <w:color w:val="000000"/>
              </w:rPr>
            </w:pPr>
            <w:r>
              <w:rPr>
                <w:rFonts w:asciiTheme="minorHAnsi" w:hAnsiTheme="minorHAnsi" w:cstheme="minorHAnsi"/>
                <w:color w:val="000000"/>
              </w:rPr>
              <w:t>Follow the training you have received when using any work items your employer has given you</w:t>
            </w:r>
          </w:p>
          <w:p w14:paraId="7352F2A1" w14:textId="77777777" w:rsidR="00AB3CC1" w:rsidRDefault="00AB3CC1" w:rsidP="003D40D9">
            <w:pPr>
              <w:pStyle w:val="ListParagraph"/>
              <w:numPr>
                <w:ilvl w:val="1"/>
                <w:numId w:val="2"/>
              </w:numPr>
              <w:jc w:val="both"/>
              <w:rPr>
                <w:rFonts w:asciiTheme="minorHAnsi" w:hAnsiTheme="minorHAnsi" w:cstheme="minorHAnsi"/>
                <w:color w:val="000000"/>
              </w:rPr>
            </w:pPr>
            <w:r>
              <w:rPr>
                <w:rFonts w:asciiTheme="minorHAnsi" w:hAnsiTheme="minorHAnsi" w:cstheme="minorHAnsi"/>
                <w:color w:val="000000"/>
              </w:rPr>
              <w:t>Take reasonable care of your own and other people’s health and safety</w:t>
            </w:r>
          </w:p>
          <w:p w14:paraId="5032F6E9" w14:textId="429C45BC" w:rsidR="00AB3CC1" w:rsidRDefault="00AB3CC1" w:rsidP="003D40D9">
            <w:pPr>
              <w:pStyle w:val="ListParagraph"/>
              <w:numPr>
                <w:ilvl w:val="1"/>
                <w:numId w:val="2"/>
              </w:numPr>
              <w:spacing w:line="240" w:lineRule="auto"/>
              <w:rPr>
                <w:rFonts w:asciiTheme="minorHAnsi" w:hAnsiTheme="minorHAnsi" w:cstheme="minorHAnsi"/>
                <w:color w:val="000000"/>
              </w:rPr>
            </w:pPr>
            <w:r>
              <w:rPr>
                <w:rFonts w:asciiTheme="minorHAnsi" w:hAnsiTheme="minorHAnsi" w:cstheme="minorHAnsi"/>
                <w:color w:val="000000"/>
              </w:rPr>
              <w:t>Co-operate with your employer on health and safety</w:t>
            </w:r>
            <w:r w:rsidR="003D40D9">
              <w:rPr>
                <w:rFonts w:asciiTheme="minorHAnsi" w:hAnsiTheme="minorHAnsi" w:cstheme="minorHAnsi"/>
                <w:color w:val="000000"/>
              </w:rPr>
              <w:br/>
            </w:r>
          </w:p>
          <w:p w14:paraId="4E371C30" w14:textId="5B274217" w:rsidR="00AB3CC1" w:rsidRDefault="00AB3CC1" w:rsidP="006702F7">
            <w:pPr>
              <w:pStyle w:val="ListParagraph"/>
              <w:numPr>
                <w:ilvl w:val="0"/>
                <w:numId w:val="2"/>
              </w:numPr>
              <w:spacing w:line="240" w:lineRule="auto"/>
              <w:jc w:val="both"/>
              <w:rPr>
                <w:rFonts w:asciiTheme="minorHAnsi" w:hAnsiTheme="minorHAnsi" w:cstheme="minorHAnsi"/>
                <w:color w:val="000000"/>
              </w:rPr>
            </w:pPr>
            <w:r>
              <w:rPr>
                <w:rFonts w:asciiTheme="minorHAnsi" w:hAnsiTheme="minorHAnsi" w:cstheme="minorHAnsi"/>
                <w:color w:val="000000"/>
              </w:rPr>
              <w:t xml:space="preserve">Tell someone </w:t>
            </w:r>
            <w:r w:rsidR="00D60F1D">
              <w:rPr>
                <w:rFonts w:asciiTheme="minorHAnsi" w:hAnsiTheme="minorHAnsi" w:cstheme="minorHAnsi"/>
                <w:color w:val="000000"/>
              </w:rPr>
              <w:t>(</w:t>
            </w:r>
            <w:r>
              <w:rPr>
                <w:rFonts w:asciiTheme="minorHAnsi" w:hAnsiTheme="minorHAnsi" w:cstheme="minorHAnsi"/>
                <w:color w:val="000000"/>
              </w:rPr>
              <w:t>your</w:t>
            </w:r>
            <w:r w:rsidR="003B7E38">
              <w:rPr>
                <w:rFonts w:asciiTheme="minorHAnsi" w:hAnsiTheme="minorHAnsi" w:cstheme="minorHAnsi"/>
                <w:color w:val="000000"/>
              </w:rPr>
              <w:t xml:space="preserve"> course</w:t>
            </w:r>
            <w:r w:rsidR="00F9654B">
              <w:rPr>
                <w:rFonts w:asciiTheme="minorHAnsi" w:hAnsiTheme="minorHAnsi" w:cstheme="minorHAnsi"/>
                <w:color w:val="000000"/>
              </w:rPr>
              <w:t>/unit</w:t>
            </w:r>
            <w:r w:rsidR="003B7E38">
              <w:rPr>
                <w:rFonts w:asciiTheme="minorHAnsi" w:hAnsiTheme="minorHAnsi" w:cstheme="minorHAnsi"/>
                <w:color w:val="000000"/>
              </w:rPr>
              <w:t xml:space="preserve"> leader, </w:t>
            </w:r>
            <w:r>
              <w:rPr>
                <w:rFonts w:asciiTheme="minorHAnsi" w:hAnsiTheme="minorHAnsi" w:cstheme="minorHAnsi"/>
                <w:color w:val="000000"/>
              </w:rPr>
              <w:t>employer, supervisor or H&amp;S representative</w:t>
            </w:r>
            <w:r w:rsidR="00D60F1D">
              <w:rPr>
                <w:rFonts w:asciiTheme="minorHAnsi" w:hAnsiTheme="minorHAnsi" w:cstheme="minorHAnsi"/>
                <w:color w:val="000000"/>
              </w:rPr>
              <w:t>)</w:t>
            </w:r>
            <w:r>
              <w:rPr>
                <w:rFonts w:asciiTheme="minorHAnsi" w:hAnsiTheme="minorHAnsi" w:cstheme="minorHAnsi"/>
                <w:color w:val="000000"/>
              </w:rPr>
              <w:t xml:space="preserve"> if </w:t>
            </w:r>
            <w:r>
              <w:rPr>
                <w:rFonts w:asciiTheme="minorHAnsi" w:hAnsiTheme="minorHAnsi" w:cstheme="minorHAnsi"/>
                <w:color w:val="000000"/>
              </w:rPr>
              <w:lastRenderedPageBreak/>
              <w:t>you think the work or inadequate precautions are putting anyone’s health and safety at risk</w:t>
            </w:r>
          </w:p>
        </w:tc>
        <w:tc>
          <w:tcPr>
            <w:tcW w:w="1134" w:type="dxa"/>
            <w:vAlign w:val="center"/>
          </w:tcPr>
          <w:p w14:paraId="33414B95" w14:textId="77777777" w:rsidR="00AB3CC1" w:rsidRDefault="00AB3CC1" w:rsidP="00AB3CC1">
            <w:pPr>
              <w:jc w:val="center"/>
              <w:rPr>
                <w:rFonts w:cstheme="minorHAnsi"/>
                <w:color w:val="000000"/>
              </w:rPr>
            </w:pPr>
            <w:r>
              <w:rPr>
                <w:rFonts w:cstheme="minorHAnsi"/>
                <w:color w:val="000000"/>
              </w:rPr>
              <w:lastRenderedPageBreak/>
              <w:t>2 x 5 = 10</w:t>
            </w:r>
          </w:p>
          <w:p w14:paraId="6AFD6D6A" w14:textId="77777777" w:rsidR="00AB3CC1" w:rsidRPr="002C63C3" w:rsidRDefault="00AB3CC1" w:rsidP="00AB3CC1">
            <w:pPr>
              <w:jc w:val="center"/>
              <w:rPr>
                <w:rFonts w:cstheme="minorHAnsi"/>
                <w:color w:val="000000"/>
              </w:rPr>
            </w:pPr>
            <w:r>
              <w:rPr>
                <w:rFonts w:cstheme="minorHAnsi"/>
                <w:color w:val="000000"/>
              </w:rPr>
              <w:t>Medium</w:t>
            </w:r>
          </w:p>
        </w:tc>
        <w:tc>
          <w:tcPr>
            <w:tcW w:w="1915" w:type="dxa"/>
            <w:vAlign w:val="center"/>
          </w:tcPr>
          <w:p w14:paraId="175B76FE" w14:textId="77777777" w:rsidR="00AB3CC1" w:rsidRPr="002C63C3" w:rsidRDefault="00AB3CC1" w:rsidP="00AB3CC1">
            <w:pPr>
              <w:jc w:val="center"/>
              <w:rPr>
                <w:rFonts w:cstheme="minorHAnsi"/>
                <w:color w:val="000000"/>
              </w:rPr>
            </w:pPr>
            <w:r>
              <w:rPr>
                <w:rFonts w:cstheme="minorHAnsi"/>
                <w:color w:val="000000"/>
              </w:rPr>
              <w:t>Ensure all people involved in activity have understood the RA and follow the control measures</w:t>
            </w:r>
          </w:p>
        </w:tc>
        <w:tc>
          <w:tcPr>
            <w:tcW w:w="1062" w:type="dxa"/>
            <w:vAlign w:val="center"/>
          </w:tcPr>
          <w:p w14:paraId="2AF0AEF0" w14:textId="77777777" w:rsidR="00AB3CC1" w:rsidRPr="002C63C3" w:rsidRDefault="00AB3CC1" w:rsidP="00AB3CC1">
            <w:pPr>
              <w:jc w:val="center"/>
              <w:rPr>
                <w:rFonts w:cstheme="minorHAnsi"/>
                <w:color w:val="000000"/>
              </w:rPr>
            </w:pPr>
            <w:r>
              <w:rPr>
                <w:rFonts w:cstheme="minorHAnsi"/>
                <w:color w:val="000000"/>
              </w:rPr>
              <w:t>H</w:t>
            </w:r>
          </w:p>
        </w:tc>
      </w:tr>
      <w:tr w:rsidR="00AB3CC1" w14:paraId="0C5E7E50" w14:textId="77777777" w:rsidTr="00A00B7F">
        <w:tc>
          <w:tcPr>
            <w:tcW w:w="1843" w:type="dxa"/>
            <w:vAlign w:val="center"/>
          </w:tcPr>
          <w:p w14:paraId="72D71961" w14:textId="41BDA6D9" w:rsidR="00AB3CC1" w:rsidRPr="002C63C3" w:rsidRDefault="00AB3CC1" w:rsidP="00E20137">
            <w:pPr>
              <w:pStyle w:val="NormalWeb"/>
              <w:spacing w:before="0" w:beforeAutospacing="0" w:after="0" w:afterAutospacing="0"/>
              <w:rPr>
                <w:rFonts w:asciiTheme="minorHAnsi" w:hAnsiTheme="minorHAnsi" w:cstheme="minorHAnsi"/>
                <w:color w:val="000000"/>
              </w:rPr>
            </w:pPr>
          </w:p>
        </w:tc>
        <w:tc>
          <w:tcPr>
            <w:tcW w:w="1843" w:type="dxa"/>
            <w:vAlign w:val="center"/>
          </w:tcPr>
          <w:p w14:paraId="40F5881D" w14:textId="466D802E" w:rsidR="00AB3CC1" w:rsidRPr="002C63C3" w:rsidRDefault="00AB3CC1" w:rsidP="00AB3CC1">
            <w:pPr>
              <w:jc w:val="both"/>
              <w:rPr>
                <w:rFonts w:cstheme="minorHAnsi"/>
                <w:color w:val="000000"/>
              </w:rPr>
            </w:pPr>
          </w:p>
        </w:tc>
        <w:tc>
          <w:tcPr>
            <w:tcW w:w="1276" w:type="dxa"/>
            <w:vAlign w:val="center"/>
          </w:tcPr>
          <w:p w14:paraId="26738D57" w14:textId="2944BE0E" w:rsidR="00AB3CC1" w:rsidRPr="002C63C3" w:rsidRDefault="00AB3CC1" w:rsidP="00AB3CC1">
            <w:pPr>
              <w:jc w:val="both"/>
              <w:rPr>
                <w:rFonts w:cstheme="minorHAnsi"/>
              </w:rPr>
            </w:pPr>
          </w:p>
        </w:tc>
        <w:tc>
          <w:tcPr>
            <w:tcW w:w="1134" w:type="dxa"/>
            <w:vAlign w:val="center"/>
          </w:tcPr>
          <w:p w14:paraId="7955A945" w14:textId="7D2AC903" w:rsidR="00E20137" w:rsidRPr="002C63C3" w:rsidRDefault="00E20137" w:rsidP="00AB3CC1">
            <w:pPr>
              <w:jc w:val="both"/>
              <w:rPr>
                <w:rFonts w:cstheme="minorHAnsi"/>
                <w:color w:val="000000"/>
              </w:rPr>
            </w:pPr>
          </w:p>
        </w:tc>
        <w:tc>
          <w:tcPr>
            <w:tcW w:w="5244" w:type="dxa"/>
            <w:vAlign w:val="center"/>
          </w:tcPr>
          <w:p w14:paraId="59D81DED" w14:textId="365D9E16" w:rsidR="00E20137" w:rsidRPr="00E20137" w:rsidRDefault="00E20137" w:rsidP="0005101D">
            <w:pPr>
              <w:pStyle w:val="ListParagraph"/>
              <w:spacing w:after="0" w:line="240" w:lineRule="auto"/>
              <w:jc w:val="both"/>
              <w:rPr>
                <w:rFonts w:cstheme="minorHAnsi"/>
                <w:color w:val="000000"/>
              </w:rPr>
            </w:pPr>
          </w:p>
        </w:tc>
        <w:tc>
          <w:tcPr>
            <w:tcW w:w="1134" w:type="dxa"/>
            <w:vAlign w:val="center"/>
          </w:tcPr>
          <w:p w14:paraId="688AEA1C" w14:textId="12BECB35" w:rsidR="00E20137" w:rsidRPr="002C63C3" w:rsidRDefault="00E20137" w:rsidP="00AB3CC1">
            <w:pPr>
              <w:jc w:val="center"/>
              <w:rPr>
                <w:rFonts w:cstheme="minorHAnsi"/>
                <w:color w:val="000000"/>
              </w:rPr>
            </w:pPr>
          </w:p>
        </w:tc>
        <w:tc>
          <w:tcPr>
            <w:tcW w:w="1915" w:type="dxa"/>
            <w:vAlign w:val="center"/>
          </w:tcPr>
          <w:p w14:paraId="34442D7B" w14:textId="6E5651BC" w:rsidR="00AB3CC1" w:rsidRPr="002C63C3" w:rsidRDefault="00AB3CC1" w:rsidP="00AB3CC1">
            <w:pPr>
              <w:jc w:val="center"/>
              <w:rPr>
                <w:rFonts w:cstheme="minorHAnsi"/>
                <w:color w:val="000000"/>
              </w:rPr>
            </w:pPr>
          </w:p>
        </w:tc>
        <w:tc>
          <w:tcPr>
            <w:tcW w:w="1062" w:type="dxa"/>
            <w:vAlign w:val="center"/>
          </w:tcPr>
          <w:p w14:paraId="3691A472" w14:textId="0BBDF3F2" w:rsidR="00AB3CC1" w:rsidRPr="002C63C3" w:rsidRDefault="00AB3CC1" w:rsidP="00AB3CC1">
            <w:pPr>
              <w:jc w:val="center"/>
              <w:rPr>
                <w:rFonts w:cstheme="minorHAnsi"/>
                <w:color w:val="000000"/>
              </w:rPr>
            </w:pPr>
          </w:p>
        </w:tc>
      </w:tr>
      <w:tr w:rsidR="00B90151" w14:paraId="25190BC8" w14:textId="77777777" w:rsidTr="00A00B7F">
        <w:tc>
          <w:tcPr>
            <w:tcW w:w="1843" w:type="dxa"/>
            <w:vAlign w:val="center"/>
          </w:tcPr>
          <w:p w14:paraId="20206ED3" w14:textId="23B6B6CA" w:rsidR="00B90151" w:rsidRPr="00B170DD" w:rsidRDefault="00B90151" w:rsidP="00B90151">
            <w:pPr>
              <w:pStyle w:val="NormalWeb"/>
              <w:spacing w:before="0" w:beforeAutospacing="0" w:after="0" w:afterAutospacing="0"/>
              <w:rPr>
                <w:rFonts w:asciiTheme="minorHAnsi" w:hAnsiTheme="minorHAnsi" w:cstheme="minorHAnsi"/>
                <w:color w:val="000000"/>
                <w:sz w:val="20"/>
              </w:rPr>
            </w:pPr>
          </w:p>
        </w:tc>
        <w:tc>
          <w:tcPr>
            <w:tcW w:w="1843" w:type="dxa"/>
            <w:vAlign w:val="center"/>
          </w:tcPr>
          <w:p w14:paraId="17484B21" w14:textId="77777777" w:rsidR="00B90151" w:rsidRDefault="00B90151" w:rsidP="00B90151">
            <w:pPr>
              <w:jc w:val="both"/>
              <w:rPr>
                <w:rFonts w:cstheme="minorHAnsi"/>
                <w:color w:val="000000"/>
              </w:rPr>
            </w:pPr>
          </w:p>
        </w:tc>
        <w:tc>
          <w:tcPr>
            <w:tcW w:w="1276" w:type="dxa"/>
            <w:vAlign w:val="center"/>
          </w:tcPr>
          <w:p w14:paraId="4B76E67D" w14:textId="77777777" w:rsidR="00B90151" w:rsidRDefault="00B90151" w:rsidP="00B90151">
            <w:pPr>
              <w:jc w:val="both"/>
              <w:rPr>
                <w:rFonts w:cstheme="minorHAnsi"/>
              </w:rPr>
            </w:pPr>
          </w:p>
        </w:tc>
        <w:tc>
          <w:tcPr>
            <w:tcW w:w="1134" w:type="dxa"/>
            <w:vAlign w:val="center"/>
          </w:tcPr>
          <w:p w14:paraId="2B751769" w14:textId="77777777" w:rsidR="00B90151" w:rsidRDefault="00B90151" w:rsidP="00B90151">
            <w:pPr>
              <w:jc w:val="both"/>
              <w:rPr>
                <w:rFonts w:cstheme="minorHAnsi"/>
                <w:color w:val="000000"/>
              </w:rPr>
            </w:pPr>
          </w:p>
        </w:tc>
        <w:tc>
          <w:tcPr>
            <w:tcW w:w="5244" w:type="dxa"/>
            <w:vAlign w:val="center"/>
          </w:tcPr>
          <w:p w14:paraId="460FF45B" w14:textId="77777777" w:rsidR="00B90151" w:rsidRPr="00B170DD" w:rsidRDefault="00B90151" w:rsidP="00B90151">
            <w:pPr>
              <w:pStyle w:val="ListParagraph"/>
              <w:jc w:val="both"/>
              <w:rPr>
                <w:rFonts w:asciiTheme="minorHAnsi" w:hAnsiTheme="minorHAnsi" w:cstheme="minorHAnsi"/>
                <w:color w:val="000000"/>
              </w:rPr>
            </w:pPr>
          </w:p>
        </w:tc>
        <w:tc>
          <w:tcPr>
            <w:tcW w:w="1134" w:type="dxa"/>
            <w:vAlign w:val="center"/>
          </w:tcPr>
          <w:p w14:paraId="6D1E1F66" w14:textId="77777777" w:rsidR="00B90151" w:rsidRDefault="00B90151" w:rsidP="00B90151">
            <w:pPr>
              <w:jc w:val="center"/>
              <w:rPr>
                <w:rFonts w:cstheme="minorHAnsi"/>
                <w:color w:val="000000"/>
              </w:rPr>
            </w:pPr>
          </w:p>
        </w:tc>
        <w:tc>
          <w:tcPr>
            <w:tcW w:w="1915" w:type="dxa"/>
            <w:vAlign w:val="center"/>
          </w:tcPr>
          <w:p w14:paraId="37A76BD0" w14:textId="77777777" w:rsidR="00B90151" w:rsidRDefault="00B90151" w:rsidP="00B90151">
            <w:pPr>
              <w:jc w:val="center"/>
              <w:rPr>
                <w:rFonts w:cstheme="minorHAnsi"/>
                <w:color w:val="000000"/>
              </w:rPr>
            </w:pPr>
          </w:p>
        </w:tc>
        <w:tc>
          <w:tcPr>
            <w:tcW w:w="1062" w:type="dxa"/>
            <w:vAlign w:val="center"/>
          </w:tcPr>
          <w:p w14:paraId="2CDFE9CC" w14:textId="77777777" w:rsidR="00B90151" w:rsidRDefault="00B90151" w:rsidP="00B90151">
            <w:pPr>
              <w:jc w:val="center"/>
              <w:rPr>
                <w:rFonts w:cstheme="minorHAnsi"/>
                <w:color w:val="000000"/>
              </w:rPr>
            </w:pPr>
          </w:p>
        </w:tc>
      </w:tr>
    </w:tbl>
    <w:p w14:paraId="4CE5B4DF" w14:textId="77777777" w:rsidR="00FF0453" w:rsidRDefault="00FF0453" w:rsidP="002A6844">
      <w:pPr>
        <w:shd w:val="clear" w:color="auto" w:fill="FFFFFF" w:themeFill="background1"/>
        <w:ind w:left="-142"/>
        <w:rPr>
          <w:rFonts w:ascii="Aero" w:hAnsi="Aero"/>
          <w:sz w:val="20"/>
          <w:szCs w:val="20"/>
        </w:rPr>
      </w:pPr>
    </w:p>
    <w:p w14:paraId="529D116D" w14:textId="5C20EEF8" w:rsidR="00FF0453" w:rsidRPr="00BF579E" w:rsidRDefault="00FF0453" w:rsidP="00E20137">
      <w:pPr>
        <w:rPr>
          <w:rFonts w:ascii="Aero" w:hAnsi="Aero"/>
          <w:sz w:val="20"/>
          <w:szCs w:val="20"/>
        </w:rPr>
      </w:pPr>
    </w:p>
    <w:sectPr w:rsidR="00FF0453" w:rsidRPr="00BF579E" w:rsidSect="00D67668">
      <w:headerReference w:type="even" r:id="rId10"/>
      <w:headerReference w:type="default" r:id="rId11"/>
      <w:footerReference w:type="even" r:id="rId12"/>
      <w:footerReference w:type="default" r:id="rId13"/>
      <w:headerReference w:type="first" r:id="rId14"/>
      <w:footerReference w:type="first" r:id="rId15"/>
      <w:pgSz w:w="16838" w:h="11906" w:orient="landscape"/>
      <w:pgMar w:top="238"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6138F" w14:textId="77777777" w:rsidR="001524DC" w:rsidRDefault="001524DC" w:rsidP="00F70CE7">
      <w:pPr>
        <w:spacing w:after="0" w:line="240" w:lineRule="auto"/>
      </w:pPr>
      <w:r>
        <w:separator/>
      </w:r>
    </w:p>
  </w:endnote>
  <w:endnote w:type="continuationSeparator" w:id="0">
    <w:p w14:paraId="34E91182" w14:textId="77777777" w:rsidR="001524DC" w:rsidRDefault="001524DC" w:rsidP="00F70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ero Light">
    <w:altName w:val="Times New Roman"/>
    <w:charset w:val="00"/>
    <w:family w:val="auto"/>
    <w:pitch w:val="variable"/>
    <w:sig w:usb0="A000006F" w:usb1="500160FB" w:usb2="00000000" w:usb3="00000000" w:csb0="00000093" w:csb1="00000000"/>
  </w:font>
  <w:font w:name="Aero">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2F2BD" w14:textId="77777777" w:rsidR="00D67668" w:rsidRDefault="00D676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5FF43" w14:textId="77777777" w:rsidR="00D67668" w:rsidRDefault="00D676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69059" w14:textId="77777777" w:rsidR="00D67668" w:rsidRDefault="00D67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BDDE39" w14:textId="77777777" w:rsidR="001524DC" w:rsidRDefault="001524DC" w:rsidP="00F70CE7">
      <w:pPr>
        <w:spacing w:after="0" w:line="240" w:lineRule="auto"/>
      </w:pPr>
      <w:r>
        <w:separator/>
      </w:r>
    </w:p>
  </w:footnote>
  <w:footnote w:type="continuationSeparator" w:id="0">
    <w:p w14:paraId="520356AE" w14:textId="77777777" w:rsidR="001524DC" w:rsidRDefault="001524DC" w:rsidP="00F70C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BB78F" w14:textId="77777777" w:rsidR="00D67668" w:rsidRDefault="00D676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0283A" w14:textId="77777777" w:rsidR="00A00B7F" w:rsidRDefault="00A00B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66C6F" w14:textId="77777777" w:rsidR="00D67668" w:rsidRDefault="00D676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1E15F3"/>
    <w:multiLevelType w:val="hybridMultilevel"/>
    <w:tmpl w:val="5D24C8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4F360FA1"/>
    <w:multiLevelType w:val="hybridMultilevel"/>
    <w:tmpl w:val="EF949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D028C9"/>
    <w:multiLevelType w:val="hybridMultilevel"/>
    <w:tmpl w:val="00007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AB75CF"/>
    <w:multiLevelType w:val="hybridMultilevel"/>
    <w:tmpl w:val="B86A5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79E"/>
    <w:rsid w:val="0005101D"/>
    <w:rsid w:val="000A0C3F"/>
    <w:rsid w:val="000F78D4"/>
    <w:rsid w:val="001524DC"/>
    <w:rsid w:val="00283EBB"/>
    <w:rsid w:val="002A6844"/>
    <w:rsid w:val="003B7E38"/>
    <w:rsid w:val="003D40D9"/>
    <w:rsid w:val="003D5A43"/>
    <w:rsid w:val="00403C92"/>
    <w:rsid w:val="004636A0"/>
    <w:rsid w:val="00490E1A"/>
    <w:rsid w:val="005C25D1"/>
    <w:rsid w:val="006326C7"/>
    <w:rsid w:val="006702F7"/>
    <w:rsid w:val="006A1A16"/>
    <w:rsid w:val="006B12DF"/>
    <w:rsid w:val="007921B1"/>
    <w:rsid w:val="007D3E33"/>
    <w:rsid w:val="008371EA"/>
    <w:rsid w:val="008E3233"/>
    <w:rsid w:val="008E79CB"/>
    <w:rsid w:val="00934B7F"/>
    <w:rsid w:val="00975255"/>
    <w:rsid w:val="009A2E88"/>
    <w:rsid w:val="009A6F2F"/>
    <w:rsid w:val="009F1B5D"/>
    <w:rsid w:val="00A00B7F"/>
    <w:rsid w:val="00A36EF7"/>
    <w:rsid w:val="00A45F96"/>
    <w:rsid w:val="00A90342"/>
    <w:rsid w:val="00AB3CC1"/>
    <w:rsid w:val="00B90151"/>
    <w:rsid w:val="00BF579E"/>
    <w:rsid w:val="00C30CDD"/>
    <w:rsid w:val="00C56BB5"/>
    <w:rsid w:val="00D10607"/>
    <w:rsid w:val="00D60F1D"/>
    <w:rsid w:val="00D62DC5"/>
    <w:rsid w:val="00D67668"/>
    <w:rsid w:val="00E01636"/>
    <w:rsid w:val="00E20137"/>
    <w:rsid w:val="00F34D91"/>
    <w:rsid w:val="00F70CE7"/>
    <w:rsid w:val="00F9654B"/>
    <w:rsid w:val="00FC33C3"/>
    <w:rsid w:val="00FE347F"/>
    <w:rsid w:val="00FF0453"/>
    <w:rsid w:val="00FF47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592995"/>
  <w15:chartTrackingRefBased/>
  <w15:docId w15:val="{49A71886-6980-41B9-A225-1790361E6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2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0CE7"/>
    <w:rPr>
      <w:color w:val="0563C1" w:themeColor="hyperlink"/>
      <w:u w:val="single"/>
    </w:rPr>
  </w:style>
  <w:style w:type="paragraph" w:styleId="NormalWeb">
    <w:name w:val="Normal (Web)"/>
    <w:basedOn w:val="Normal"/>
    <w:uiPriority w:val="99"/>
    <w:rsid w:val="00F70CE7"/>
    <w:pPr>
      <w:spacing w:before="100" w:beforeAutospacing="1" w:after="100" w:afterAutospacing="1" w:line="288" w:lineRule="auto"/>
    </w:pPr>
    <w:rPr>
      <w:rFonts w:ascii="Times New Roman" w:eastAsia="Times New Roman" w:hAnsi="Times New Roman" w:cs="Times New Roman"/>
      <w:lang w:eastAsia="en-GB"/>
    </w:rPr>
  </w:style>
  <w:style w:type="paragraph" w:styleId="ListParagraph">
    <w:name w:val="List Paragraph"/>
    <w:basedOn w:val="Normal"/>
    <w:uiPriority w:val="34"/>
    <w:qFormat/>
    <w:rsid w:val="00F70CE7"/>
    <w:pPr>
      <w:spacing w:after="200" w:line="276" w:lineRule="auto"/>
      <w:ind w:left="720"/>
      <w:contextualSpacing/>
    </w:pPr>
    <w:rPr>
      <w:rFonts w:ascii="Arial" w:hAnsi="Arial"/>
    </w:rPr>
  </w:style>
  <w:style w:type="paragraph" w:styleId="Header">
    <w:name w:val="header"/>
    <w:basedOn w:val="Normal"/>
    <w:link w:val="HeaderChar"/>
    <w:uiPriority w:val="99"/>
    <w:unhideWhenUsed/>
    <w:rsid w:val="00F70C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0CE7"/>
  </w:style>
  <w:style w:type="paragraph" w:styleId="Footer">
    <w:name w:val="footer"/>
    <w:basedOn w:val="Normal"/>
    <w:link w:val="FooterChar"/>
    <w:uiPriority w:val="99"/>
    <w:unhideWhenUsed/>
    <w:rsid w:val="00F70C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0CE7"/>
  </w:style>
  <w:style w:type="character" w:styleId="CommentReference">
    <w:name w:val="annotation reference"/>
    <w:basedOn w:val="DefaultParagraphFont"/>
    <w:uiPriority w:val="99"/>
    <w:semiHidden/>
    <w:unhideWhenUsed/>
    <w:rsid w:val="00A00B7F"/>
    <w:rPr>
      <w:sz w:val="16"/>
      <w:szCs w:val="16"/>
    </w:rPr>
  </w:style>
  <w:style w:type="paragraph" w:styleId="CommentText">
    <w:name w:val="annotation text"/>
    <w:basedOn w:val="Normal"/>
    <w:link w:val="CommentTextChar"/>
    <w:uiPriority w:val="99"/>
    <w:semiHidden/>
    <w:unhideWhenUsed/>
    <w:rsid w:val="00A00B7F"/>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A00B7F"/>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A00B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0B7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00B7F"/>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00B7F"/>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tiff" Id="rId8" /><Relationship Type="http://schemas.openxmlformats.org/officeDocument/2006/relationships/footer" Target="footer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hyperlink" Target="http://www.hse.gov.uk/riddor/" TargetMode="External" Id="rId9" /><Relationship Type="http://schemas.openxmlformats.org/officeDocument/2006/relationships/header" Target="header3.xml" Id="rId14" /><Relationship Type="http://schemas.openxmlformats.org/officeDocument/2006/relationships/customXml" Target="/customXML/item2.xml" Id="R4e15d613be054b6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7AA4D16774087397E053C000310AC8A6" version="1.0.0">
  <systemFields>
    <field name="Objective-Id">
      <value order="0">A880047</value>
    </field>
    <field name="Objective-Title">
      <value order="0">CCI_Risk_Assessment</value>
    </field>
    <field name="Objective-Description">
      <value order="0"/>
    </field>
    <field name="Objective-CreationStamp">
      <value order="0">2020-07-13T10:16:11Z</value>
    </field>
    <field name="Objective-IsApproved">
      <value order="0">false</value>
    </field>
    <field name="Objective-IsPublished">
      <value order="0">true</value>
    </field>
    <field name="Objective-DatePublished">
      <value order="0">2020-10-21T15:33:59Z</value>
    </field>
    <field name="Objective-ModificationStamp">
      <value order="0">2020-10-22T15:28:20Z</value>
    </field>
    <field name="Objective-Owner">
      <value order="0">Martin Lynda</value>
    </field>
    <field name="Objective-Path">
      <value order="0">Objective Global Folder:Directorate:Risk Management (inc. Health &amp; Safety):Health &amp; Safety (Office):Forms - Web pages:Forms</value>
    </field>
    <field name="Objective-Parent">
      <value order="0">Forms</value>
    </field>
    <field name="Objective-State">
      <value order="0">Published</value>
    </field>
    <field name="Objective-VersionId">
      <value order="0">vA1054313</value>
    </field>
    <field name="Objective-Version">
      <value order="0">1.0</value>
    </field>
    <field name="Objective-VersionNumber">
      <value order="0">1</value>
    </field>
    <field name="Objective-VersionComment">
      <value order="0">First version</value>
    </field>
    <field name="Objective-FileNumber">
      <value order="0">qA342403</value>
    </field>
    <field name="Objective-Classification">
      <value order="0"/>
    </field>
    <field name="Objective-Caveats">
      <value order="0"/>
    </field>
  </systemFields>
  <catalogues>
    <catalogue name="Document Type Catalogue" type="type" ori="id:cA127">
      <field name="Objective-Docstore Name">
        <value order="0">CCI_Risk_Assessment</value>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7AA4D16774087397E053C000310AC8A6"/>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43994-76E1-4A34-821E-EAF6FE3A3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1189</Words>
  <Characters>6780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Portsmouth</Company>
  <LinksUpToDate>false</LinksUpToDate>
  <CharactersWithSpaces>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Meredith;Lynda Martin</dc:creator>
  <cp:keywords/>
  <dc:description/>
  <cp:lastModifiedBy>Lynda Martin</cp:lastModifiedBy>
  <cp:revision>3</cp:revision>
  <dcterms:created xsi:type="dcterms:W3CDTF">2020-07-13T10:16:00Z</dcterms:created>
  <dcterms:modified xsi:type="dcterms:W3CDTF">2020-07-20T14:31:00Z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A880047</vt:lpwstr>
  </property>
  <property fmtid="{D5CDD505-2E9C-101B-9397-08002B2CF9AE}" pid="4" name="Objective-Title">
    <vt:lpwstr>CCI_Risk_Assessment</vt:lpwstr>
  </property>
  <property fmtid="{D5CDD505-2E9C-101B-9397-08002B2CF9AE}" pid="5" name="Objective-Description">
    <vt:lpwstr/>
  </property>
  <property fmtid="{D5CDD505-2E9C-101B-9397-08002B2CF9AE}" pid="6" name="Objective-CreationStamp">
    <vt:filetime>2020-07-13T10:16:11Z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2020-10-21T15:33:59Z</vt:filetime>
  </property>
  <property fmtid="{D5CDD505-2E9C-101B-9397-08002B2CF9AE}" pid="10" name="Objective-ModificationStamp">
    <vt:filetime>2020-10-22T15:28:20Z</vt:filetime>
  </property>
  <property fmtid="{D5CDD505-2E9C-101B-9397-08002B2CF9AE}" pid="11" name="Objective-Owner">
    <vt:lpwstr>Martin Lynda</vt:lpwstr>
  </property>
  <property fmtid="{D5CDD505-2E9C-101B-9397-08002B2CF9AE}" pid="12" name="Objective-Path">
    <vt:lpwstr>Objective Global Folder:Directorate:Risk Management (inc. Health &amp; Safety):Health &amp; Safety (Office):Forms - Web pages:Forms</vt:lpwstr>
  </property>
  <property fmtid="{D5CDD505-2E9C-101B-9397-08002B2CF9AE}" pid="13" name="Objective-Parent">
    <vt:lpwstr>Forms</vt:lpwstr>
  </property>
  <property fmtid="{D5CDD505-2E9C-101B-9397-08002B2CF9AE}" pid="14" name="Objective-State">
    <vt:lpwstr>Published</vt:lpwstr>
  </property>
  <property fmtid="{D5CDD505-2E9C-101B-9397-08002B2CF9AE}" pid="15" name="Objective-VersionId">
    <vt:lpwstr>vA1054313</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qA342403</vt:lpwstr>
  </property>
  <property fmtid="{D5CDD505-2E9C-101B-9397-08002B2CF9AE}" pid="20" name="Objective-Classification">
    <vt:lpwstr/>
  </property>
  <property fmtid="{D5CDD505-2E9C-101B-9397-08002B2CF9AE}" pid="21" name="Objective-Caveats">
    <vt:lpwstr/>
  </property>
  <property fmtid="{D5CDD505-2E9C-101B-9397-08002B2CF9AE}" pid="22" name="Objective-Docstore Name">
    <vt:lpwstr>CCI_Risk_Assessment</vt:lpwstr>
  </property>
</Properties>
</file>