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78d0b0cc3d7b49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1135"/>
        <w:gridCol w:w="992"/>
        <w:gridCol w:w="284"/>
        <w:gridCol w:w="1276"/>
        <w:gridCol w:w="709"/>
        <w:gridCol w:w="425"/>
        <w:gridCol w:w="993"/>
        <w:gridCol w:w="141"/>
        <w:gridCol w:w="2128"/>
        <w:gridCol w:w="708"/>
      </w:tblGrid>
      <w:tr w:rsidR="00457191" w:rsidTr="002E46A7">
        <w:trPr>
          <w:trHeight w:val="1269"/>
        </w:trPr>
        <w:tc>
          <w:tcPr>
            <w:tcW w:w="794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57191" w:rsidRPr="000A306A" w:rsidRDefault="00457191">
            <w:pPr>
              <w:jc w:val="both"/>
              <w:rPr>
                <w:rFonts w:ascii="Arial" w:hAnsi="Arial"/>
                <w:b/>
                <w:sz w:val="8"/>
                <w:szCs w:val="8"/>
              </w:rPr>
            </w:pPr>
          </w:p>
          <w:p w:rsidR="00457191" w:rsidRDefault="001229DA">
            <w:pPr>
              <w:jc w:val="both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FORM UPR12</w:t>
            </w:r>
          </w:p>
          <w:p w:rsidR="001229DA" w:rsidRDefault="001229DA" w:rsidP="00AD5299">
            <w:pPr>
              <w:pStyle w:val="Heading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 Extension of</w:t>
            </w:r>
            <w:r w:rsidR="00457191" w:rsidRPr="00014B5A">
              <w:rPr>
                <w:sz w:val="22"/>
                <w:szCs w:val="22"/>
              </w:rPr>
              <w:t xml:space="preserve"> Registration</w:t>
            </w:r>
          </w:p>
          <w:p w:rsidR="00AD5299" w:rsidRPr="00CD5293" w:rsidRDefault="00AD5299" w:rsidP="00AD5299">
            <w:pPr>
              <w:rPr>
                <w:sz w:val="8"/>
                <w:szCs w:val="8"/>
                <w:lang w:val="en-GB"/>
              </w:rPr>
            </w:pPr>
          </w:p>
          <w:p w:rsidR="00CD5293" w:rsidRPr="00892237" w:rsidRDefault="00F66C60" w:rsidP="0089223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C7E64">
              <w:rPr>
                <w:rFonts w:ascii="Arial" w:hAnsi="Arial" w:cs="Arial"/>
                <w:b/>
                <w:sz w:val="16"/>
                <w:szCs w:val="16"/>
              </w:rPr>
              <w:t xml:space="preserve">Students </w:t>
            </w:r>
            <w:r w:rsidR="00FC7E64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>Please complete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92237">
              <w:rPr>
                <w:rFonts w:ascii="Arial" w:hAnsi="Arial" w:cs="Arial"/>
                <w:b/>
                <w:sz w:val="16"/>
                <w:szCs w:val="16"/>
              </w:rPr>
              <w:t>the</w:t>
            </w:r>
            <w:r w:rsidR="00FC7E64" w:rsidRPr="008922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>purple sections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 xml:space="preserve"> and </w:t>
            </w:r>
            <w:r w:rsidRPr="00892237">
              <w:rPr>
                <w:rFonts w:ascii="Arial" w:hAnsi="Arial" w:cs="Arial"/>
                <w:b/>
                <w:sz w:val="16"/>
                <w:szCs w:val="16"/>
              </w:rPr>
              <w:t>send</w:t>
            </w:r>
            <w:r w:rsidR="00D569DA" w:rsidRPr="00892237">
              <w:rPr>
                <w:rFonts w:ascii="Arial" w:hAnsi="Arial" w:cs="Arial"/>
                <w:b/>
                <w:sz w:val="16"/>
                <w:szCs w:val="16"/>
              </w:rPr>
              <w:t xml:space="preserve"> the form to your First Supervisor</w:t>
            </w:r>
            <w:r w:rsidR="00AD5299" w:rsidRPr="00892237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:rsidR="00CD5293" w:rsidRPr="00892237" w:rsidRDefault="00CD5293" w:rsidP="00892EAE">
            <w:pPr>
              <w:pStyle w:val="Heading2"/>
              <w:rPr>
                <w:sz w:val="8"/>
                <w:szCs w:val="8"/>
              </w:rPr>
            </w:pPr>
          </w:p>
          <w:p w:rsidR="00CD5293" w:rsidRDefault="00892237" w:rsidP="00892EAE">
            <w:pPr>
              <w:pStyle w:val="Heading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 First </w:t>
            </w:r>
            <w:r w:rsidR="00CD5293">
              <w:rPr>
                <w:sz w:val="16"/>
                <w:szCs w:val="16"/>
              </w:rPr>
              <w:t xml:space="preserve">Supervisor must complete the </w:t>
            </w:r>
            <w:r>
              <w:rPr>
                <w:sz w:val="16"/>
                <w:szCs w:val="16"/>
              </w:rPr>
              <w:t>red sections of the form.</w:t>
            </w:r>
          </w:p>
          <w:p w:rsidR="00892237" w:rsidRPr="00892237" w:rsidRDefault="00892237" w:rsidP="00892237">
            <w:pPr>
              <w:rPr>
                <w:sz w:val="8"/>
                <w:szCs w:val="8"/>
                <w:lang w:val="en-GB"/>
              </w:rPr>
            </w:pPr>
          </w:p>
          <w:p w:rsidR="00892EAE" w:rsidRDefault="00AD5299" w:rsidP="00892EAE">
            <w:pPr>
              <w:pStyle w:val="Heading2"/>
              <w:rPr>
                <w:rStyle w:val="Hyperlink"/>
                <w:sz w:val="16"/>
                <w:szCs w:val="16"/>
              </w:rPr>
            </w:pPr>
            <w:r w:rsidRPr="00AD5299">
              <w:rPr>
                <w:sz w:val="16"/>
                <w:szCs w:val="16"/>
              </w:rPr>
              <w:t>All forms must be signed by First Supervisor, Dep</w:t>
            </w:r>
            <w:r w:rsidR="00EF0179">
              <w:rPr>
                <w:sz w:val="16"/>
                <w:szCs w:val="16"/>
              </w:rPr>
              <w:t>uty</w:t>
            </w:r>
            <w:r w:rsidRPr="00AD5299">
              <w:rPr>
                <w:sz w:val="16"/>
                <w:szCs w:val="16"/>
              </w:rPr>
              <w:t xml:space="preserve"> Director for Postgraduate Research (DDPGR) and Faculty Director for Postgraduate Research (FDPGR) before being sent</w:t>
            </w:r>
            <w:r w:rsidR="00892237">
              <w:rPr>
                <w:sz w:val="16"/>
                <w:szCs w:val="16"/>
              </w:rPr>
              <w:t xml:space="preserve"> to </w:t>
            </w:r>
            <w:hyperlink r:id="rId8" w:history="1">
              <w:r w:rsidR="00892237" w:rsidRPr="004D533A">
                <w:rPr>
                  <w:rStyle w:val="Hyperlink"/>
                  <w:sz w:val="16"/>
                  <w:szCs w:val="16"/>
                </w:rPr>
                <w:t>researchdegrees@port.ac.uk</w:t>
              </w:r>
            </w:hyperlink>
            <w:r w:rsidR="00892237">
              <w:rPr>
                <w:sz w:val="16"/>
                <w:szCs w:val="16"/>
              </w:rPr>
              <w:t xml:space="preserve"> for processing.</w:t>
            </w:r>
          </w:p>
          <w:p w:rsidR="00892EAE" w:rsidRPr="000A306A" w:rsidRDefault="00892EAE" w:rsidP="00FC7E64">
            <w:pPr>
              <w:rPr>
                <w:sz w:val="12"/>
                <w:szCs w:val="12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57191" w:rsidRDefault="00116EAB">
            <w:pPr>
              <w:jc w:val="right"/>
              <w:rPr>
                <w:rFonts w:ascii="Arial" w:hAnsi="Arial"/>
                <w:sz w:val="22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7FFDD432" wp14:editId="47C2854A">
                  <wp:simplePos x="0" y="0"/>
                  <wp:positionH relativeFrom="column">
                    <wp:posOffset>396875</wp:posOffset>
                  </wp:positionH>
                  <wp:positionV relativeFrom="paragraph">
                    <wp:posOffset>114300</wp:posOffset>
                  </wp:positionV>
                  <wp:extent cx="926465" cy="1032510"/>
                  <wp:effectExtent l="0" t="0" r="6985" b="0"/>
                  <wp:wrapThrough wrapText="bothSides">
                    <wp:wrapPolygon edited="0">
                      <wp:start x="0" y="0"/>
                      <wp:lineTo x="0" y="21122"/>
                      <wp:lineTo x="21319" y="21122"/>
                      <wp:lineTo x="21319" y="0"/>
                      <wp:lineTo x="0" y="0"/>
                    </wp:wrapPolygon>
                  </wp:wrapThrough>
                  <wp:docPr id="5" name="Picture 5" descr="http://www.port.ac.uk/departments/services/marketingandcommunications/corporateidentity/logo/filetodownload,199986,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rt.ac.uk/departments/services/marketingandcommunications/corporateidentity/logo/filetodownload,199986,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103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E4395" w:rsidTr="002E46A7"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0" w:name="_Hlk181011612"/>
          </w:p>
          <w:p w:rsidR="005E4395" w:rsidRPr="000B088B" w:rsidRDefault="00190F2A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 Name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F34DBD" w:rsidRPr="000B088B" w:rsidRDefault="00C56CB3" w:rsidP="002B1443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"/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190F2A" w:rsidP="005E4395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 ID</w:t>
            </w:r>
            <w:r w:rsidR="005E4395"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5E4395" w:rsidRPr="000B088B" w:rsidRDefault="005E4395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5E4395" w:rsidRPr="000B088B" w:rsidRDefault="00C56CB3" w:rsidP="002B144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2B1443"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2"/>
          </w:p>
        </w:tc>
      </w:tr>
      <w:tr w:rsidR="00190F2A" w:rsidTr="00190F2A">
        <w:trPr>
          <w:trHeight w:val="374"/>
        </w:trPr>
        <w:tc>
          <w:tcPr>
            <w:tcW w:w="1987" w:type="dxa"/>
            <w:tcBorders>
              <w:bottom w:val="single" w:sz="4" w:space="0" w:color="auto"/>
            </w:tcBorders>
            <w:shd w:val="clear" w:color="auto" w:fill="E5DFEC"/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School</w:t>
            </w: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108"/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  <w:tc>
          <w:tcPr>
            <w:tcW w:w="2269" w:type="dxa"/>
            <w:gridSpan w:val="3"/>
            <w:tcBorders>
              <w:bottom w:val="single" w:sz="4" w:space="0" w:color="auto"/>
            </w:tcBorders>
            <w:shd w:val="clear" w:color="auto" w:fill="E5DFEC"/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</w:tc>
        <w:tc>
          <w:tcPr>
            <w:tcW w:w="4395" w:type="dxa"/>
            <w:gridSpan w:val="5"/>
            <w:tcBorders>
              <w:bottom w:val="single" w:sz="4" w:space="0" w:color="auto"/>
            </w:tcBorders>
          </w:tcPr>
          <w:p w:rsidR="00190F2A" w:rsidRPr="000B088B" w:rsidRDefault="00190F2A" w:rsidP="00190F2A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0B088B" w:rsidRDefault="00190F2A" w:rsidP="00190F2A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0B088B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90F2A" w:rsidRPr="00A41676" w:rsidTr="003D5BAD">
        <w:trPr>
          <w:cantSplit/>
          <w:trHeight w:val="1036"/>
        </w:trPr>
        <w:tc>
          <w:tcPr>
            <w:tcW w:w="3122" w:type="dxa"/>
            <w:gridSpan w:val="2"/>
            <w:shd w:val="clear" w:color="auto" w:fill="E5DFEC"/>
          </w:tcPr>
          <w:p w:rsidR="00190F2A" w:rsidRPr="00353641" w:rsidRDefault="00190F2A" w:rsidP="00190F2A">
            <w:pPr>
              <w:ind w:right="-720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90F2A" w:rsidRPr="005B497E" w:rsidRDefault="00190F2A" w:rsidP="00190F2A">
            <w:pPr>
              <w:ind w:right="-720"/>
              <w:rPr>
                <w:rFonts w:ascii="Arial" w:hAnsi="Arial"/>
                <w:sz w:val="22"/>
                <w:szCs w:val="22"/>
                <w:lang w:val="en-GB"/>
              </w:rPr>
            </w:pPr>
            <w:r w:rsidRPr="004E757E">
              <w:rPr>
                <w:rFonts w:ascii="Arial" w:hAnsi="Arial"/>
                <w:b/>
                <w:sz w:val="22"/>
                <w:szCs w:val="22"/>
                <w:lang w:val="en-GB"/>
              </w:rPr>
              <w:t>Study Mode and Route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1276" w:type="dxa"/>
            <w:gridSpan w:val="2"/>
            <w:tcBorders>
              <w:right w:val="nil"/>
            </w:tcBorders>
          </w:tcPr>
          <w:p w:rsidR="00190F2A" w:rsidRPr="005B497E" w:rsidRDefault="00190F2A" w:rsidP="00190F2A">
            <w:pPr>
              <w:jc w:val="center"/>
              <w:rPr>
                <w:rFonts w:ascii="Arial" w:hAnsi="Arial"/>
                <w:b/>
                <w:sz w:val="6"/>
                <w:szCs w:val="6"/>
              </w:rPr>
            </w:pPr>
          </w:p>
          <w:p w:rsidR="00190F2A" w:rsidRPr="00A41676" w:rsidRDefault="00190F2A" w:rsidP="00190F2A">
            <w:pPr>
              <w:tabs>
                <w:tab w:val="left" w:pos="855"/>
              </w:tabs>
              <w:jc w:val="center"/>
              <w:rPr>
                <w:rFonts w:ascii="Wingdings" w:hAnsi="Wingdings"/>
              </w:rPr>
            </w:pPr>
            <w:r w:rsidRPr="00A41676">
              <w:rPr>
                <w:rFonts w:ascii="Arial" w:hAnsi="Arial"/>
                <w:sz w:val="18"/>
              </w:rPr>
              <w:t>Part-time</w:t>
            </w:r>
          </w:p>
          <w:p w:rsidR="00190F2A" w:rsidRPr="001E5048" w:rsidRDefault="00190F2A" w:rsidP="00190F2A">
            <w:pPr>
              <w:jc w:val="center"/>
              <w:rPr>
                <w:rFonts w:ascii="Arial" w:hAnsi="Arial"/>
                <w:sz w:val="10"/>
                <w:szCs w:val="10"/>
              </w:rPr>
            </w:pPr>
          </w:p>
          <w:p w:rsidR="00190F2A" w:rsidRDefault="00190F2A" w:rsidP="00190F2A">
            <w:pPr>
              <w:tabs>
                <w:tab w:val="left" w:pos="884"/>
              </w:tabs>
              <w:jc w:val="center"/>
              <w:rPr>
                <w:rFonts w:ascii="Arial" w:hAnsi="Arial"/>
                <w:b/>
                <w:caps/>
                <w:sz w:val="18"/>
              </w:rPr>
            </w:pPr>
            <w:r w:rsidRPr="00A41676">
              <w:rPr>
                <w:rFonts w:ascii="Arial" w:hAnsi="Arial"/>
                <w:sz w:val="18"/>
              </w:rPr>
              <w:t>Full-time</w:t>
            </w:r>
          </w:p>
          <w:p w:rsidR="00190F2A" w:rsidRPr="005B497E" w:rsidRDefault="00190F2A" w:rsidP="00190F2A">
            <w:pPr>
              <w:tabs>
                <w:tab w:val="left" w:pos="884"/>
              </w:tabs>
              <w:rPr>
                <w:rFonts w:ascii="Arial" w:hAnsi="Arial"/>
                <w:sz w:val="6"/>
                <w:szCs w:val="6"/>
              </w:rPr>
            </w:pPr>
            <w:r>
              <w:rPr>
                <w:rFonts w:ascii="Arial" w:hAnsi="Arial"/>
                <w:sz w:val="18"/>
              </w:rPr>
              <w:tab/>
            </w:r>
          </w:p>
        </w:tc>
        <w:tc>
          <w:tcPr>
            <w:tcW w:w="1276" w:type="dxa"/>
            <w:tcBorders>
              <w:left w:val="nil"/>
            </w:tcBorders>
          </w:tcPr>
          <w:p w:rsidR="00190F2A" w:rsidRPr="005B497E" w:rsidRDefault="00190F2A" w:rsidP="00190F2A">
            <w:pPr>
              <w:jc w:val="center"/>
              <w:rPr>
                <w:rFonts w:ascii="Wingdings" w:hAnsi="Wingdings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190F2A" w:rsidRPr="00A41676" w:rsidRDefault="00190F2A" w:rsidP="00190F2A">
            <w:pPr>
              <w:jc w:val="center"/>
              <w:rPr>
                <w:rFonts w:ascii="Arial" w:hAnsi="Arial"/>
                <w:sz w:val="6"/>
                <w:szCs w:val="6"/>
              </w:rPr>
            </w:pPr>
          </w:p>
          <w:p w:rsidR="00190F2A" w:rsidRPr="001E1CDD" w:rsidRDefault="00190F2A" w:rsidP="00190F2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right w:val="nil"/>
            </w:tcBorders>
          </w:tcPr>
          <w:p w:rsidR="00190F2A" w:rsidRPr="005B497E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</w:t>
            </w:r>
            <w:r w:rsidRPr="00A41676">
              <w:rPr>
                <w:rFonts w:ascii="Arial" w:hAnsi="Arial"/>
                <w:sz w:val="18"/>
              </w:rPr>
              <w:t xml:space="preserve"> </w:t>
            </w:r>
          </w:p>
          <w:p w:rsidR="00190F2A" w:rsidRPr="003A42F0" w:rsidRDefault="00190F2A" w:rsidP="00190F2A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MPhil</w:t>
            </w:r>
          </w:p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 w:rsidR="00190F2A" w:rsidRPr="002E46A7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3"/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4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4"/>
          </w:p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</w:tc>
        <w:tc>
          <w:tcPr>
            <w:tcW w:w="2269" w:type="dxa"/>
            <w:gridSpan w:val="2"/>
            <w:tcBorders>
              <w:left w:val="nil"/>
              <w:right w:val="nil"/>
            </w:tcBorders>
          </w:tcPr>
          <w:p w:rsidR="00190F2A" w:rsidRPr="005B497E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  <w:p w:rsidR="00190F2A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MD</w:t>
            </w:r>
          </w:p>
          <w:p w:rsidR="00190F2A" w:rsidRPr="001E5048" w:rsidRDefault="00190F2A" w:rsidP="00190F2A">
            <w:pPr>
              <w:rPr>
                <w:rFonts w:ascii="Arial" w:hAnsi="Arial"/>
                <w:sz w:val="10"/>
                <w:szCs w:val="10"/>
              </w:rPr>
            </w:pPr>
          </w:p>
          <w:p w:rsidR="00190F2A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Professional Doctorate</w:t>
            </w:r>
          </w:p>
          <w:p w:rsidR="00190F2A" w:rsidRPr="003D5BAD" w:rsidRDefault="00190F2A" w:rsidP="00190F2A">
            <w:pPr>
              <w:rPr>
                <w:rFonts w:ascii="Arial" w:hAnsi="Arial"/>
                <w:sz w:val="10"/>
                <w:szCs w:val="10"/>
              </w:rPr>
            </w:pPr>
          </w:p>
          <w:p w:rsidR="00190F2A" w:rsidRPr="006D0416" w:rsidRDefault="00190F2A" w:rsidP="00190F2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PhD by Publication</w:t>
            </w:r>
          </w:p>
        </w:tc>
        <w:tc>
          <w:tcPr>
            <w:tcW w:w="708" w:type="dxa"/>
            <w:tcBorders>
              <w:left w:val="nil"/>
            </w:tcBorders>
          </w:tcPr>
          <w:p w:rsidR="00190F2A" w:rsidRPr="002E46A7" w:rsidRDefault="00190F2A" w:rsidP="00190F2A">
            <w:pPr>
              <w:jc w:val="both"/>
              <w:rPr>
                <w:rFonts w:ascii="Arial" w:hAnsi="Arial"/>
                <w:sz w:val="6"/>
                <w:szCs w:val="6"/>
              </w:rPr>
            </w:pP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5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5"/>
          </w:p>
          <w:p w:rsidR="00190F2A" w:rsidRPr="00B919DA" w:rsidRDefault="00190F2A" w:rsidP="00190F2A">
            <w:pPr>
              <w:jc w:val="both"/>
              <w:rPr>
                <w:rFonts w:ascii="Arial" w:hAnsi="Arial"/>
                <w:sz w:val="4"/>
                <w:szCs w:val="4"/>
              </w:rPr>
            </w:pPr>
          </w:p>
          <w:p w:rsidR="00190F2A" w:rsidRDefault="00190F2A" w:rsidP="00190F2A">
            <w:pPr>
              <w:rPr>
                <w:rFonts w:ascii="Arial" w:hAnsi="Arial"/>
                <w:sz w:val="22"/>
                <w:szCs w:val="22"/>
                <w:highlight w:val="lightGray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6"/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  <w:bookmarkEnd w:id="6"/>
          </w:p>
          <w:p w:rsidR="00190F2A" w:rsidRPr="003D5BAD" w:rsidRDefault="00190F2A" w:rsidP="00190F2A">
            <w:pPr>
              <w:rPr>
                <w:rFonts w:ascii="Arial" w:hAnsi="Arial"/>
                <w:sz w:val="6"/>
                <w:szCs w:val="6"/>
              </w:rPr>
            </w:pPr>
          </w:p>
          <w:p w:rsidR="00190F2A" w:rsidRDefault="00190F2A" w:rsidP="00190F2A">
            <w:pPr>
              <w:rPr>
                <w:rFonts w:ascii="Arial" w:hAnsi="Arial"/>
                <w:sz w:val="22"/>
                <w:szCs w:val="22"/>
              </w:rPr>
            </w:pP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instrText xml:space="preserve"> FORMCHECKBOX </w:instrText>
            </w:r>
            <w:r w:rsidR="00FC79A4" w:rsidRPr="00EA698A">
              <w:rPr>
                <w:rFonts w:ascii="Arial" w:hAnsi="Arial"/>
                <w:sz w:val="22"/>
                <w:szCs w:val="22"/>
                <w:highlight w:val="lightGray"/>
              </w:rPr>
            </w:r>
            <w:r>
              <w:rPr>
                <w:rFonts w:ascii="Arial" w:hAnsi="Arial"/>
                <w:sz w:val="22"/>
                <w:szCs w:val="22"/>
                <w:highlight w:val="lightGray"/>
              </w:rPr>
              <w:fldChar w:fldCharType="separate"/>
            </w:r>
            <w:r w:rsidRPr="00EA698A">
              <w:rPr>
                <w:rFonts w:ascii="Arial" w:hAnsi="Arial"/>
                <w:sz w:val="22"/>
                <w:szCs w:val="22"/>
                <w:highlight w:val="lightGray"/>
              </w:rPr>
              <w:fldChar w:fldCharType="end"/>
            </w:r>
          </w:p>
          <w:p w:rsidR="00190F2A" w:rsidRPr="00A41676" w:rsidRDefault="00190F2A" w:rsidP="00190F2A">
            <w:pPr>
              <w:jc w:val="both"/>
              <w:rPr>
                <w:rFonts w:ascii="Arial" w:hAnsi="Arial"/>
                <w:sz w:val="12"/>
                <w:szCs w:val="12"/>
              </w:rPr>
            </w:pPr>
          </w:p>
        </w:tc>
      </w:tr>
      <w:bookmarkEnd w:id="0"/>
    </w:tbl>
    <w:p w:rsidR="002E46A7" w:rsidRPr="000A306A" w:rsidRDefault="002E46A7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3D7E57" w:rsidTr="00545B75">
        <w:trPr>
          <w:cantSplit/>
          <w:trHeight w:val="550"/>
        </w:trPr>
        <w:tc>
          <w:tcPr>
            <w:tcW w:w="10802" w:type="dxa"/>
            <w:shd w:val="clear" w:color="auto" w:fill="auto"/>
          </w:tcPr>
          <w:p w:rsidR="003D7E57" w:rsidRPr="000B088B" w:rsidRDefault="003D7E57" w:rsidP="009B193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7" w:name="_Hlk182995193"/>
          </w:p>
          <w:p w:rsidR="00550928" w:rsidRDefault="003D7E57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PhD, MPhil</w:t>
            </w:r>
            <w:r w:rsidR="00FC79A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MD</w:t>
            </w:r>
            <w:r w:rsidR="00FC79A4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and PhD by Publication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AD529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students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>up to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 year</w:t>
            </w:r>
          </w:p>
          <w:p w:rsidR="00E053A2" w:rsidRDefault="00E053A2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Part Time PhD students who started before October 2017 may apply for up to 2 years</w:t>
            </w:r>
          </w:p>
          <w:p w:rsidR="003D7E57" w:rsidRDefault="003D7E57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Prof Doc students </w:t>
            </w:r>
            <w:r w:rsidR="00AD529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who started prior to October 2022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up to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2 years</w:t>
            </w:r>
          </w:p>
          <w:p w:rsidR="00AD5299" w:rsidRDefault="00AD5299" w:rsidP="00545B75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Prof Doc students who started from October 2022 may apply for </w:t>
            </w:r>
            <w:r w:rsidR="00E053A2">
              <w:rPr>
                <w:rFonts w:ascii="Arial" w:hAnsi="Arial"/>
                <w:b/>
                <w:sz w:val="18"/>
                <w:szCs w:val="18"/>
                <w:lang w:val="en-GB"/>
              </w:rPr>
              <w:t>up to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 year</w:t>
            </w:r>
          </w:p>
          <w:p w:rsidR="00AD5299" w:rsidRPr="00AD5299" w:rsidRDefault="00AD5299" w:rsidP="00545B75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545B75" w:rsidRDefault="003D7E57" w:rsidP="00545B75">
            <w:pPr>
              <w:ind w:right="-108"/>
              <w:jc w:val="center"/>
              <w:rPr>
                <w:rFonts w:ascii="Arial" w:hAnsi="Arial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 extension of up to 6 months in length would be charged at 50% of the </w:t>
            </w:r>
            <w:proofErr w:type="gramStart"/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>1 year</w:t>
            </w:r>
            <w:proofErr w:type="gramEnd"/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extension fee</w:t>
            </w:r>
            <w:r w:rsidR="000B1C0D">
              <w:rPr>
                <w:rFonts w:ascii="Arial" w:hAnsi="Arial"/>
                <w:b/>
                <w:sz w:val="18"/>
                <w:szCs w:val="18"/>
                <w:lang w:val="en-GB"/>
              </w:rPr>
              <w:t>. An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extension be</w:t>
            </w:r>
            <w:r w:rsidR="00A128A2">
              <w:rPr>
                <w:rFonts w:ascii="Arial" w:hAnsi="Arial"/>
                <w:b/>
                <w:sz w:val="18"/>
                <w:szCs w:val="18"/>
                <w:lang w:val="en-GB"/>
              </w:rPr>
              <w:t>tween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6 months </w:t>
            </w:r>
            <w:r w:rsidR="00A128A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and 1 year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in length would be charged at 100% of the </w:t>
            </w:r>
            <w:r w:rsidR="008922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1 year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extension fee</w:t>
            </w:r>
            <w:r w:rsidR="00550928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as per the </w:t>
            </w:r>
            <w:hyperlink r:id="rId10" w:history="1">
              <w:r w:rsidR="00545B75" w:rsidRPr="00545B75">
                <w:rPr>
                  <w:rStyle w:val="Hyperlink"/>
                  <w:rFonts w:ascii="Arial" w:hAnsi="Arial"/>
                  <w:b/>
                  <w:sz w:val="18"/>
                  <w:szCs w:val="18"/>
                  <w:lang w:val="en-GB"/>
                </w:rPr>
                <w:t>Tuition Fee Policy</w:t>
              </w:r>
            </w:hyperlink>
            <w:r w:rsidR="00892237">
              <w:rPr>
                <w:rStyle w:val="Hyperlink"/>
                <w:rFonts w:ascii="Arial" w:hAnsi="Arial"/>
                <w:b/>
                <w:sz w:val="18"/>
                <w:szCs w:val="18"/>
                <w:lang w:val="en-GB"/>
              </w:rPr>
              <w:t>.</w:t>
            </w:r>
          </w:p>
          <w:p w:rsidR="003D7E57" w:rsidRPr="002E46A7" w:rsidRDefault="003D7E57" w:rsidP="009B1935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</w:tr>
    </w:tbl>
    <w:p w:rsidR="003D7E57" w:rsidRPr="000A306A" w:rsidRDefault="003D7E57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2E46A7" w:rsidTr="000A306A">
        <w:trPr>
          <w:cantSplit/>
          <w:trHeight w:val="401"/>
        </w:trPr>
        <w:tc>
          <w:tcPr>
            <w:tcW w:w="10802" w:type="dxa"/>
            <w:gridSpan w:val="4"/>
            <w:shd w:val="clear" w:color="auto" w:fill="B2A1C7"/>
            <w:vAlign w:val="center"/>
          </w:tcPr>
          <w:p w:rsidR="002E46A7" w:rsidRPr="000B088B" w:rsidRDefault="002E46A7" w:rsidP="005E4395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8" w:name="_Hlk177475992"/>
            <w:bookmarkEnd w:id="7"/>
          </w:p>
          <w:p w:rsidR="002E46A7" w:rsidRDefault="002E46A7" w:rsidP="000A306A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Requested</w:t>
            </w:r>
          </w:p>
          <w:p w:rsidR="00F66C60" w:rsidRDefault="00F66C60" w:rsidP="000A306A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F66C60" w:rsidRPr="002E46A7" w:rsidRDefault="00F66C60" w:rsidP="000A306A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 xml:space="preserve">( </w:t>
            </w:r>
          </w:p>
        </w:tc>
      </w:tr>
      <w:tr w:rsidR="002E46A7" w:rsidTr="00545B75">
        <w:trPr>
          <w:cantSplit/>
          <w:trHeight w:val="360"/>
        </w:trPr>
        <w:tc>
          <w:tcPr>
            <w:tcW w:w="1447" w:type="dxa"/>
            <w:shd w:val="clear" w:color="auto" w:fill="E5DFEC"/>
          </w:tcPr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2E46A7" w:rsidRDefault="002E46A7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2E46A7" w:rsidRPr="000B088B" w:rsidRDefault="002E46A7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2E46A7" w:rsidRPr="000B088B" w:rsidRDefault="002E46A7" w:rsidP="005E4395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Pr="00C56CB3" w:rsidRDefault="002E46A7" w:rsidP="005E4395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bookmarkStart w:id="10" w:name="_GoBack"/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bookmarkEnd w:id="10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9"/>
          </w:p>
          <w:p w:rsidR="002E46A7" w:rsidRPr="000B088B" w:rsidRDefault="002E46A7" w:rsidP="000B088B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E5DFEC"/>
          </w:tcPr>
          <w:p w:rsidR="002E46A7" w:rsidRPr="000B088B" w:rsidRDefault="002E46A7" w:rsidP="00514E9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2E46A7" w:rsidRDefault="002E46A7" w:rsidP="00514E9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2E46A7" w:rsidRPr="002E46A7" w:rsidRDefault="002E46A7" w:rsidP="00514E9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2E46A7" w:rsidRPr="002E46A7" w:rsidRDefault="002E46A7" w:rsidP="00514E9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2E46A7" w:rsidRPr="00C56CB3" w:rsidRDefault="002E46A7" w:rsidP="00514E9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1"/>
          </w:p>
        </w:tc>
      </w:tr>
      <w:bookmarkEnd w:id="8"/>
    </w:tbl>
    <w:p w:rsidR="0012754C" w:rsidRPr="00FB3E95" w:rsidRDefault="0012754C" w:rsidP="0012754C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12754C" w:rsidRPr="002E46A7" w:rsidTr="006C2E73">
        <w:trPr>
          <w:cantSplit/>
          <w:trHeight w:val="401"/>
        </w:trPr>
        <w:tc>
          <w:tcPr>
            <w:tcW w:w="10802" w:type="dxa"/>
            <w:shd w:val="clear" w:color="auto" w:fill="CCC0D9" w:themeFill="accent4" w:themeFillTint="66"/>
            <w:vAlign w:val="center"/>
          </w:tcPr>
          <w:p w:rsidR="0012754C" w:rsidRPr="000B088B" w:rsidRDefault="0012754C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2754C" w:rsidRDefault="0012754C" w:rsidP="006C2E73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Student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12754C" w:rsidRPr="00FB3E95" w:rsidRDefault="0012754C" w:rsidP="006C2E73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Please include details of</w:t>
            </w:r>
            <w:r w:rsidR="00FC7E64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the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circumstances which necessitate the requirement for an extension. This </w:t>
            </w:r>
            <w:r w:rsidR="008661B7">
              <w:rPr>
                <w:rFonts w:ascii="Arial" w:hAnsi="Arial"/>
                <w:b/>
                <w:sz w:val="16"/>
                <w:szCs w:val="16"/>
                <w:lang w:val="en-GB"/>
              </w:rPr>
              <w:t>must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include details such as the length of extension required, work required before thesis submission and a detailed set of dated milestones showing a path to completion </w:t>
            </w:r>
            <w:r w:rsidRPr="00A65072">
              <w:rPr>
                <w:rFonts w:ascii="Arial" w:hAnsi="Arial"/>
                <w:b/>
                <w:color w:val="FF0000"/>
                <w:sz w:val="16"/>
                <w:szCs w:val="16"/>
                <w:lang w:val="en-GB"/>
              </w:rPr>
              <w:t>within the time requested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. </w:t>
            </w:r>
            <w:r w:rsidR="00FC7E64">
              <w:rPr>
                <w:rFonts w:ascii="Arial" w:hAnsi="Arial"/>
                <w:b/>
                <w:sz w:val="16"/>
                <w:szCs w:val="16"/>
                <w:lang w:val="en-GB"/>
              </w:rPr>
              <w:t>Milestones can be submitted on a Gantt chart or similar as an extra document</w:t>
            </w:r>
            <w:r w:rsidR="00892237">
              <w:rPr>
                <w:rFonts w:ascii="Arial" w:hAnsi="Arial"/>
                <w:b/>
                <w:sz w:val="16"/>
                <w:szCs w:val="16"/>
                <w:lang w:val="en-GB"/>
              </w:rPr>
              <w:t>.</w:t>
            </w:r>
          </w:p>
          <w:p w:rsidR="0012754C" w:rsidRPr="002E46A7" w:rsidRDefault="0012754C" w:rsidP="006C2E7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2754C" w:rsidRPr="00C56CB3" w:rsidTr="003D5BAD">
        <w:trPr>
          <w:cantSplit/>
          <w:trHeight w:val="3190"/>
        </w:trPr>
        <w:tc>
          <w:tcPr>
            <w:tcW w:w="10802" w:type="dxa"/>
            <w:shd w:val="clear" w:color="auto" w:fill="auto"/>
          </w:tcPr>
          <w:p w:rsidR="003D5BAD" w:rsidRDefault="003D5BAD" w:rsidP="006C2E73">
            <w:pPr>
              <w:ind w:right="-108"/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pPr>
          </w:p>
          <w:p w:rsidR="00FC7E64" w:rsidRPr="00C56CB3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="00190F2A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</w:tbl>
    <w:p w:rsidR="0012754C" w:rsidRDefault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p w:rsidR="0012754C" w:rsidRDefault="0012754C" w:rsidP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2"/>
      </w:tblGrid>
      <w:tr w:rsidR="0012754C" w:rsidRPr="002E46A7" w:rsidTr="006C2E73">
        <w:trPr>
          <w:cantSplit/>
          <w:trHeight w:val="401"/>
        </w:trPr>
        <w:tc>
          <w:tcPr>
            <w:tcW w:w="10802" w:type="dxa"/>
            <w:shd w:val="clear" w:color="auto" w:fill="F2DBDB" w:themeFill="accent2" w:themeFillTint="33"/>
            <w:vAlign w:val="center"/>
          </w:tcPr>
          <w:p w:rsidR="0012754C" w:rsidRPr="000B088B" w:rsidRDefault="0012754C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12" w:name="_Hlk182988710"/>
          </w:p>
          <w:p w:rsidR="0012754C" w:rsidRDefault="0012754C" w:rsidP="006C2E73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Supervisor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>’s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Statement</w:t>
            </w:r>
            <w:r w:rsidR="00EF0179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of Support</w:t>
            </w:r>
          </w:p>
          <w:p w:rsidR="00AE11DD" w:rsidRPr="00AE11DD" w:rsidRDefault="00AE11DD" w:rsidP="006C2E73">
            <w:pPr>
              <w:ind w:right="-108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r>
              <w:rPr>
                <w:rFonts w:ascii="Arial" w:hAnsi="Arial"/>
                <w:b/>
                <w:sz w:val="16"/>
                <w:szCs w:val="16"/>
                <w:lang w:val="en-GB"/>
              </w:rPr>
              <w:t>Please note that the milestones provided by the student must be discussed in future Supervisory meetings and any Annual Reviews</w:t>
            </w:r>
          </w:p>
          <w:p w:rsidR="0012754C" w:rsidRPr="002E46A7" w:rsidRDefault="0012754C" w:rsidP="006C2E73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2754C" w:rsidRPr="00C56CB3" w:rsidTr="003D5BAD">
        <w:trPr>
          <w:cantSplit/>
          <w:trHeight w:val="2291"/>
        </w:trPr>
        <w:tc>
          <w:tcPr>
            <w:tcW w:w="10802" w:type="dxa"/>
            <w:shd w:val="clear" w:color="auto" w:fill="auto"/>
          </w:tcPr>
          <w:p w:rsidR="0012754C" w:rsidRPr="000B088B" w:rsidRDefault="0012754C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2754C" w:rsidRPr="000B088B" w:rsidRDefault="0012754C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2754C" w:rsidRDefault="003D5BAD" w:rsidP="003D5BAD">
            <w:pPr>
              <w:ind w:right="-108"/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3D5BAD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3D5BAD" w:rsidRPr="00C56CB3" w:rsidRDefault="003D5BAD" w:rsidP="003D5BAD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bookmarkEnd w:id="12"/>
    </w:tbl>
    <w:p w:rsidR="0012754C" w:rsidRDefault="0012754C">
      <w:pPr>
        <w:ind w:right="-720"/>
        <w:jc w:val="both"/>
        <w:rPr>
          <w:rFonts w:ascii="Arial" w:hAnsi="Arial"/>
          <w:sz w:val="16"/>
          <w:szCs w:val="16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4819"/>
        <w:gridCol w:w="2864"/>
      </w:tblGrid>
      <w:tr w:rsidR="00647C4C" w:rsidTr="000A306A">
        <w:trPr>
          <w:trHeight w:val="715"/>
        </w:trPr>
        <w:tc>
          <w:tcPr>
            <w:tcW w:w="10802" w:type="dxa"/>
            <w:gridSpan w:val="3"/>
            <w:shd w:val="clear" w:color="auto" w:fill="B2A1C7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Signatures:</w:t>
            </w:r>
          </w:p>
          <w:p w:rsidR="00647C4C" w:rsidRPr="000B088B" w:rsidRDefault="00D801AF" w:rsidP="000A306A">
            <w:pPr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16"/>
                <w:szCs w:val="16"/>
                <w:lang w:val="en-GB"/>
              </w:rPr>
              <w:t xml:space="preserve">The signatories listed below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must see and acknowledge this f</w:t>
            </w:r>
            <w:r>
              <w:rPr>
                <w:rFonts w:ascii="Arial" w:hAnsi="Arial"/>
                <w:sz w:val="16"/>
                <w:szCs w:val="16"/>
                <w:lang w:val="en-GB"/>
              </w:rPr>
              <w:t xml:space="preserve">orm by 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>insert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ing a</w:t>
            </w:r>
            <w:r w:rsidRPr="00383B53">
              <w:rPr>
                <w:rFonts w:ascii="Arial" w:hAnsi="Arial"/>
                <w:sz w:val="16"/>
                <w:szCs w:val="16"/>
                <w:lang w:val="en-GB"/>
              </w:rPr>
              <w:t xml:space="preserve"> JPEG electroni</w:t>
            </w:r>
            <w:r>
              <w:rPr>
                <w:rFonts w:ascii="Arial" w:hAnsi="Arial"/>
                <w:sz w:val="16"/>
                <w:szCs w:val="16"/>
                <w:lang w:val="en-GB"/>
              </w:rPr>
              <w:t>c signature at picture icon(s) or attaching email confirmation</w:t>
            </w:r>
            <w:r w:rsidR="000A306A">
              <w:rPr>
                <w:rFonts w:ascii="Arial" w:hAnsi="Arial"/>
                <w:sz w:val="16"/>
                <w:szCs w:val="16"/>
                <w:lang w:val="en-GB"/>
              </w:rPr>
              <w:t>.</w:t>
            </w:r>
          </w:p>
        </w:tc>
      </w:tr>
      <w:tr w:rsidR="00647C4C" w:rsidTr="005F7450">
        <w:trPr>
          <w:trHeight w:val="733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8629F" w:rsidRDefault="005F7450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Student</w:t>
            </w:r>
            <w:r w:rsidR="00647C4C">
              <w:rPr>
                <w:rFonts w:ascii="Arial" w:hAnsi="Arial"/>
                <w:b/>
                <w:sz w:val="22"/>
                <w:lang w:val="en-GB"/>
              </w:rPr>
              <w:t>:</w:t>
            </w:r>
            <w:r w:rsidR="0068629F"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</w:p>
          <w:p w:rsidR="00647C4C" w:rsidRPr="00647C4C" w:rsidRDefault="00647C4C" w:rsidP="009D53FC">
            <w:pPr>
              <w:rPr>
                <w:rFonts w:ascii="Arial" w:hAnsi="Arial"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-839377489"/>
              <w:showingPlcHdr/>
              <w:picture/>
            </w:sdtPr>
            <w:sdtEndPr/>
            <w:sdtContent>
              <w:p w:rsidR="00647C4C" w:rsidRDefault="00113347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1B1863E" wp14:editId="0277BEBC">
                      <wp:extent cx="1287780" cy="365760"/>
                      <wp:effectExtent l="0" t="0" r="7620" b="0"/>
                      <wp:docPr id="3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647C4C" w:rsidRDefault="00647C4C" w:rsidP="001A7F17">
            <w:pPr>
              <w:jc w:val="both"/>
              <w:rPr>
                <w:rFonts w:ascii="Arial" w:hAnsi="Arial"/>
                <w:b/>
                <w:sz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lang w:val="en-GB"/>
              </w:rPr>
              <w:t>Date:</w:t>
            </w:r>
            <w:r>
              <w:rPr>
                <w:rFonts w:ascii="Arial" w:hAnsi="Arial"/>
                <w:b/>
                <w:sz w:val="22"/>
                <w:lang w:val="en-GB"/>
              </w:rPr>
              <w:t xml:space="preserve"> 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hd w:val="clear" w:color="auto" w:fill="BFBFBF"/>
                <w:lang w:val="en-GB"/>
              </w:rPr>
              <w:fldChar w:fldCharType="end"/>
            </w:r>
            <w:bookmarkEnd w:id="13"/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tr w:rsidR="00647C4C" w:rsidTr="005F7450">
        <w:trPr>
          <w:trHeight w:val="701"/>
        </w:trPr>
        <w:tc>
          <w:tcPr>
            <w:tcW w:w="3119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First Supervisor:</w:t>
            </w:r>
          </w:p>
          <w:p w:rsidR="00647C4C" w:rsidRPr="003A40E5" w:rsidRDefault="00647C4C" w:rsidP="001A7F17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-1261596787"/>
              <w:showingPlcHdr/>
              <w:picture/>
            </w:sdtPr>
            <w:sdtEndPr/>
            <w:sdtContent>
              <w:p w:rsidR="00647C4C" w:rsidRDefault="001F68D5" w:rsidP="001A7F17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>
                      <wp:extent cx="1285875" cy="381000"/>
                      <wp:effectExtent l="0" t="0" r="9525" b="0"/>
                      <wp:docPr id="6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647C4C" w:rsidRPr="000B088B" w:rsidRDefault="00647C4C" w:rsidP="001A7F17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647C4C" w:rsidRPr="001F5F2E" w:rsidRDefault="00647C4C" w:rsidP="001A7F17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4"/>
          </w:p>
          <w:p w:rsidR="00647C4C" w:rsidRPr="003A40E5" w:rsidRDefault="00647C4C" w:rsidP="001A7F17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5319FC">
        <w:trPr>
          <w:trHeight w:val="701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  <w:bookmarkStart w:id="15" w:name="_Hlk181011336"/>
          </w:p>
          <w:p w:rsidR="000B088B" w:rsidRPr="001F5F2E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Departmental </w:t>
            </w:r>
            <w:r w:rsidR="005F7450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Director of Postgraduate </w:t>
            </w: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Research</w:t>
            </w:r>
            <w:r w:rsidR="005F7450">
              <w:rPr>
                <w:rFonts w:ascii="Arial" w:hAnsi="Arial"/>
                <w:b/>
                <w:sz w:val="22"/>
                <w:szCs w:val="22"/>
                <w:lang w:val="en-GB"/>
              </w:rPr>
              <w:t>:</w:t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i/>
                <w:sz w:val="6"/>
                <w:szCs w:val="6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noProof/>
                <w:snapToGrid/>
                <w:sz w:val="22"/>
                <w:shd w:val="clear" w:color="auto" w:fill="D9D9D9" w:themeFill="background1" w:themeFillShade="D9"/>
                <w:lang w:val="en-GB" w:eastAsia="en-GB"/>
              </w:rPr>
              <w:id w:val="954137385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>
                  <w:rPr>
                    <w:rFonts w:ascii="Arial" w:hAnsi="Arial"/>
                    <w:b/>
                    <w:noProof/>
                    <w:snapToGrid/>
                    <w:sz w:val="22"/>
                    <w:lang w:val="en-GB" w:eastAsia="en-GB"/>
                  </w:rPr>
                  <w:drawing>
                    <wp:inline distT="0" distB="0" distL="0" distR="0" wp14:anchorId="0E38D8DF" wp14:editId="35E490A5">
                      <wp:extent cx="1285875" cy="381000"/>
                      <wp:effectExtent l="0" t="0" r="9525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587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0B088B" w:rsidRPr="003A40E5" w:rsidRDefault="000B088B" w:rsidP="000B088B">
            <w:pPr>
              <w:jc w:val="both"/>
              <w:rPr>
                <w:rFonts w:ascii="Arial" w:hAnsi="Arial"/>
                <w:sz w:val="10"/>
                <w:szCs w:val="10"/>
                <w:lang w:val="en-GB"/>
              </w:rPr>
            </w:pPr>
          </w:p>
        </w:tc>
      </w:tr>
      <w:tr w:rsidR="000B088B" w:rsidTr="005319FC">
        <w:trPr>
          <w:trHeight w:val="668"/>
        </w:trPr>
        <w:tc>
          <w:tcPr>
            <w:tcW w:w="31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0B088B" w:rsidRDefault="000B088B" w:rsidP="000B088B">
            <w:pPr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Chair, Faculty Research Degrees Committee</w:t>
            </w:r>
          </w:p>
          <w:p w:rsidR="000B088B" w:rsidRPr="00647C4C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  <w:tc>
          <w:tcPr>
            <w:tcW w:w="4819" w:type="dxa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b/>
                <w:sz w:val="22"/>
                <w:lang w:val="en-GB"/>
              </w:rPr>
              <w:id w:val="1633901837"/>
              <w:showingPlcHdr/>
              <w:picture/>
            </w:sdtPr>
            <w:sdtEndPr/>
            <w:sdtContent>
              <w:p w:rsidR="000B088B" w:rsidRDefault="000B088B" w:rsidP="000B088B">
                <w:pPr>
                  <w:jc w:val="both"/>
                  <w:rPr>
                    <w:rFonts w:ascii="Arial" w:hAnsi="Arial"/>
                    <w:b/>
                    <w:sz w:val="22"/>
                    <w:lang w:val="en-GB"/>
                  </w:rPr>
                </w:pPr>
                <w:r w:rsidRPr="00CF1F9F">
                  <w:rPr>
                    <w:rFonts w:ascii="Arial" w:hAnsi="Arial"/>
                    <w:b/>
                    <w:noProof/>
                    <w:snapToGrid/>
                    <w:sz w:val="22"/>
                    <w:shd w:val="clear" w:color="auto" w:fill="D9D9D9" w:themeFill="background1" w:themeFillShade="D9"/>
                    <w:lang w:val="en-GB" w:eastAsia="en-GB"/>
                  </w:rPr>
                  <w:drawing>
                    <wp:inline distT="0" distB="0" distL="0" distR="0" wp14:anchorId="3EB2ED07" wp14:editId="713BF02C">
                      <wp:extent cx="1285875" cy="361950"/>
                      <wp:effectExtent l="0" t="0" r="9525" b="0"/>
                      <wp:docPr id="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7780" cy="362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864" w:type="dxa"/>
            <w:vAlign w:val="center"/>
          </w:tcPr>
          <w:p w:rsidR="000B088B" w:rsidRPr="000B088B" w:rsidRDefault="000B088B" w:rsidP="000B088B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0B088B" w:rsidRPr="001F5F2E" w:rsidRDefault="000B088B" w:rsidP="000B088B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1F5F2E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Date: 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F16C3C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  <w:bookmarkEnd w:id="16"/>
          </w:p>
          <w:p w:rsidR="000B088B" w:rsidRPr="003A40E5" w:rsidRDefault="000B088B" w:rsidP="000B088B">
            <w:pPr>
              <w:jc w:val="both"/>
              <w:rPr>
                <w:rFonts w:ascii="Arial" w:hAnsi="Arial"/>
                <w:b/>
                <w:sz w:val="10"/>
                <w:szCs w:val="10"/>
                <w:lang w:val="en-GB"/>
              </w:rPr>
            </w:pPr>
          </w:p>
        </w:tc>
      </w:tr>
      <w:bookmarkEnd w:id="15"/>
    </w:tbl>
    <w:p w:rsidR="00457191" w:rsidRDefault="00457191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tbl>
      <w:tblPr>
        <w:tblW w:w="108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3650"/>
        <w:gridCol w:w="1311"/>
        <w:gridCol w:w="4394"/>
      </w:tblGrid>
      <w:tr w:rsidR="00166323" w:rsidRPr="002E46A7" w:rsidTr="000B1C0D">
        <w:trPr>
          <w:cantSplit/>
          <w:trHeight w:val="1248"/>
        </w:trPr>
        <w:tc>
          <w:tcPr>
            <w:tcW w:w="10802" w:type="dxa"/>
            <w:gridSpan w:val="4"/>
            <w:shd w:val="clear" w:color="auto" w:fill="E5B8B7" w:themeFill="accent2" w:themeFillTint="66"/>
          </w:tcPr>
          <w:p w:rsidR="00166323" w:rsidRPr="000B088B" w:rsidRDefault="00166323" w:rsidP="006C2E73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  <w:bookmarkStart w:id="17" w:name="_Hlk182996028"/>
          </w:p>
          <w:p w:rsidR="00E053A2" w:rsidRDefault="00166323" w:rsidP="006C2E73">
            <w:pPr>
              <w:ind w:right="-108"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Extension Finance Details</w:t>
            </w:r>
          </w:p>
          <w:p w:rsidR="000B1C0D" w:rsidRPr="000B1C0D" w:rsidRDefault="000B1C0D" w:rsidP="006C2E73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0B1C0D" w:rsidRDefault="000B1C0D" w:rsidP="000B1C0D">
            <w:pPr>
              <w:ind w:right="-108"/>
              <w:jc w:val="center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To be completed by the Supervisor or student.</w:t>
            </w:r>
          </w:p>
          <w:p w:rsidR="000B1C0D" w:rsidRPr="000B1C0D" w:rsidRDefault="000B1C0D" w:rsidP="000B1C0D">
            <w:pPr>
              <w:ind w:right="-108"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  <w:p w:rsidR="00166323" w:rsidRPr="002E46A7" w:rsidRDefault="000B1C0D" w:rsidP="000B1C0D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Extensions are normally not covered by university bursaries. If a payment for fees and/or stipend</w:t>
            </w:r>
            <w:r w:rsidR="00EF0179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Pr="000B1C0D">
              <w:rPr>
                <w:rFonts w:ascii="Arial" w:hAnsi="Arial"/>
                <w:b/>
                <w:sz w:val="18"/>
                <w:szCs w:val="18"/>
                <w:lang w:val="en-GB"/>
              </w:rPr>
              <w:t>has been granted by either the university or another sponsor, or the decision is pending, please complete the details below.</w:t>
            </w:r>
          </w:p>
        </w:tc>
      </w:tr>
      <w:tr w:rsidR="00166323" w:rsidRPr="00C56CB3" w:rsidTr="006C2E73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Tuition Fees Paid</w:t>
            </w:r>
          </w:p>
        </w:tc>
      </w:tr>
      <w:tr w:rsidR="00166323" w:rsidRPr="00C56CB3" w:rsidTr="006C2E73">
        <w:trPr>
          <w:cantSplit/>
          <w:trHeight w:val="360"/>
        </w:trPr>
        <w:tc>
          <w:tcPr>
            <w:tcW w:w="1447" w:type="dxa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</w:tcPr>
          <w:p w:rsidR="00166323" w:rsidRPr="000B088B" w:rsidRDefault="00166323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166323" w:rsidRPr="000B088B" w:rsidRDefault="00166323" w:rsidP="006C2E7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shd w:val="clear" w:color="auto" w:fill="F2DBDB" w:themeFill="accent2" w:themeFillTint="33"/>
          </w:tcPr>
          <w:p w:rsidR="00166323" w:rsidRPr="000B088B" w:rsidRDefault="00166323" w:rsidP="006C2E7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166323" w:rsidRPr="002E46A7" w:rsidRDefault="00166323" w:rsidP="006C2E7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</w:tcPr>
          <w:p w:rsidR="00166323" w:rsidRPr="002E46A7" w:rsidRDefault="00166323" w:rsidP="006C2E7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66323" w:rsidRPr="00AD5299" w:rsidTr="006C2E73">
        <w:trPr>
          <w:cantSplit/>
          <w:trHeight w:val="360"/>
        </w:trPr>
        <w:tc>
          <w:tcPr>
            <w:tcW w:w="10802" w:type="dxa"/>
            <w:gridSpan w:val="4"/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Pr="00AD5299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Bursary Stipend Extension Paid</w:t>
            </w:r>
          </w:p>
        </w:tc>
      </w:tr>
      <w:tr w:rsidR="00166323" w:rsidRPr="00C56CB3" w:rsidTr="00E053A2">
        <w:trPr>
          <w:cantSplit/>
          <w:trHeight w:val="360"/>
        </w:trPr>
        <w:tc>
          <w:tcPr>
            <w:tcW w:w="1447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ind w:right="-720"/>
              <w:jc w:val="both"/>
              <w:rPr>
                <w:rFonts w:ascii="Arial" w:hAnsi="Arial"/>
                <w:b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Date From:</w:t>
            </w:r>
          </w:p>
          <w:p w:rsidR="00166323" w:rsidRPr="000B088B" w:rsidRDefault="00166323" w:rsidP="006C2E73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3650" w:type="dxa"/>
            <w:tcBorders>
              <w:bottom w:val="single" w:sz="4" w:space="0" w:color="auto"/>
            </w:tcBorders>
          </w:tcPr>
          <w:p w:rsidR="00166323" w:rsidRPr="000B088B" w:rsidRDefault="00166323" w:rsidP="006C2E73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Pr="00C56CB3" w:rsidRDefault="00166323" w:rsidP="006C2E73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  <w:p w:rsidR="00166323" w:rsidRPr="000B088B" w:rsidRDefault="00166323" w:rsidP="006C2E73">
            <w:pPr>
              <w:ind w:left="-1810" w:right="-108" w:firstLine="142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</w:p>
        </w:tc>
        <w:tc>
          <w:tcPr>
            <w:tcW w:w="131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166323" w:rsidRPr="000B088B" w:rsidRDefault="00166323" w:rsidP="006C2E73">
            <w:pPr>
              <w:jc w:val="both"/>
              <w:rPr>
                <w:rFonts w:ascii="Arial" w:hAnsi="Arial"/>
                <w:sz w:val="6"/>
                <w:szCs w:val="6"/>
                <w:lang w:val="en-GB"/>
              </w:rPr>
            </w:pPr>
          </w:p>
          <w:p w:rsidR="00166323" w:rsidRDefault="00166323" w:rsidP="006C2E73">
            <w:pPr>
              <w:jc w:val="both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2E46A7">
              <w:rPr>
                <w:rFonts w:ascii="Arial" w:hAnsi="Arial"/>
                <w:b/>
                <w:sz w:val="22"/>
                <w:szCs w:val="22"/>
                <w:lang w:val="en-GB"/>
              </w:rPr>
              <w:t>Date To:</w:t>
            </w:r>
          </w:p>
          <w:p w:rsidR="00166323" w:rsidRPr="002E46A7" w:rsidRDefault="00166323" w:rsidP="006C2E73">
            <w:pPr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166323" w:rsidRPr="002E46A7" w:rsidRDefault="00166323" w:rsidP="006C2E73">
            <w:pPr>
              <w:jc w:val="both"/>
              <w:rPr>
                <w:rFonts w:ascii="Arial" w:hAnsi="Arial"/>
                <w:sz w:val="6"/>
                <w:szCs w:val="6"/>
                <w:shd w:val="clear" w:color="auto" w:fill="BFBFBF"/>
                <w:lang w:val="en-GB"/>
              </w:rPr>
            </w:pPr>
          </w:p>
          <w:p w:rsidR="00166323" w:rsidRPr="00C56CB3" w:rsidRDefault="00166323" w:rsidP="006C2E73">
            <w:pPr>
              <w:jc w:val="both"/>
              <w:rPr>
                <w:rFonts w:ascii="Arial" w:hAnsi="Arial"/>
                <w:sz w:val="22"/>
                <w:szCs w:val="22"/>
                <w:lang w:val="en-GB"/>
              </w:rPr>
            </w:pP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instrText xml:space="preserve"> FORMTEXT </w:instrTex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separate"/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noProof/>
                <w:sz w:val="22"/>
                <w:szCs w:val="22"/>
                <w:shd w:val="clear" w:color="auto" w:fill="BFBFBF"/>
                <w:lang w:val="en-GB"/>
              </w:rPr>
              <w:t> </w:t>
            </w:r>
            <w:r w:rsidRPr="001A7F17">
              <w:rPr>
                <w:rFonts w:ascii="Arial" w:hAnsi="Arial"/>
                <w:sz w:val="22"/>
                <w:szCs w:val="22"/>
                <w:shd w:val="clear" w:color="auto" w:fill="BFBFBF"/>
                <w:lang w:val="en-GB"/>
              </w:rPr>
              <w:fldChar w:fldCharType="end"/>
            </w:r>
          </w:p>
        </w:tc>
      </w:tr>
      <w:tr w:rsidR="001A7FCE" w:rsidRPr="002E46A7" w:rsidTr="001A7FCE">
        <w:trPr>
          <w:cantSplit/>
          <w:trHeight w:val="401"/>
        </w:trPr>
        <w:tc>
          <w:tcPr>
            <w:tcW w:w="10802" w:type="dxa"/>
            <w:gridSpan w:val="4"/>
            <w:shd w:val="clear" w:color="auto" w:fill="E5B8B7" w:themeFill="accent2" w:themeFillTint="66"/>
            <w:vAlign w:val="center"/>
          </w:tcPr>
          <w:p w:rsidR="001A7FCE" w:rsidRPr="000B088B" w:rsidRDefault="001A7FCE" w:rsidP="00C3066F">
            <w:pPr>
              <w:ind w:right="-720"/>
              <w:jc w:val="center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If payment details are currently unknown please add further information below:</w:t>
            </w:r>
          </w:p>
          <w:p w:rsidR="001A7FCE" w:rsidRPr="002E46A7" w:rsidRDefault="001A7FCE" w:rsidP="00C3066F">
            <w:pPr>
              <w:ind w:right="-108"/>
              <w:jc w:val="center"/>
              <w:rPr>
                <w:rFonts w:ascii="Arial" w:hAnsi="Arial"/>
                <w:sz w:val="6"/>
                <w:szCs w:val="6"/>
                <w:lang w:val="en-GB"/>
              </w:rPr>
            </w:pPr>
            <w:r>
              <w:rPr>
                <w:rFonts w:ascii="Arial" w:hAnsi="Arial"/>
                <w:sz w:val="6"/>
                <w:szCs w:val="6"/>
                <w:lang w:val="en-GB"/>
              </w:rPr>
              <w:t>(</w:t>
            </w:r>
          </w:p>
        </w:tc>
      </w:tr>
      <w:tr w:rsidR="001A7FCE" w:rsidRPr="00C56CB3" w:rsidTr="00C3066F">
        <w:trPr>
          <w:cantSplit/>
          <w:trHeight w:val="360"/>
        </w:trPr>
        <w:tc>
          <w:tcPr>
            <w:tcW w:w="10802" w:type="dxa"/>
            <w:gridSpan w:val="4"/>
            <w:shd w:val="clear" w:color="auto" w:fill="auto"/>
          </w:tcPr>
          <w:p w:rsidR="001A7FCE" w:rsidRPr="000B088B" w:rsidRDefault="001A7FCE" w:rsidP="00C3066F">
            <w:pPr>
              <w:ind w:right="-720"/>
              <w:jc w:val="both"/>
              <w:rPr>
                <w:rFonts w:ascii="Arial" w:hAnsi="Arial"/>
                <w:b/>
                <w:sz w:val="6"/>
                <w:szCs w:val="6"/>
                <w:lang w:val="en-GB"/>
              </w:rPr>
            </w:pPr>
          </w:p>
          <w:p w:rsidR="001A7FCE" w:rsidRPr="000B088B" w:rsidRDefault="001A7FCE" w:rsidP="00C3066F">
            <w:pPr>
              <w:ind w:right="-108"/>
              <w:rPr>
                <w:rFonts w:ascii="Arial" w:hAnsi="Arial"/>
                <w:sz w:val="6"/>
                <w:szCs w:val="6"/>
                <w:lang w:val="en-GB"/>
              </w:rPr>
            </w:pPr>
          </w:p>
          <w:sdt>
            <w:sdtPr>
              <w:rPr>
                <w:rFonts w:ascii="Arial" w:hAnsi="Arial"/>
                <w:sz w:val="22"/>
                <w:szCs w:val="22"/>
                <w:lang w:val="en-GB"/>
              </w:rPr>
              <w:id w:val="-1882861229"/>
              <w:placeholder>
                <w:docPart w:val="3DFDC110D41E4E53BE3E34D424E0AAEE"/>
              </w:placeholder>
              <w:showingPlcHdr/>
            </w:sdtPr>
            <w:sdtEndPr/>
            <w:sdtContent>
              <w:p w:rsidR="001A7FCE" w:rsidRDefault="001A7FCE" w:rsidP="00C3066F">
                <w:pPr>
                  <w:ind w:right="-108"/>
                  <w:rPr>
                    <w:rFonts w:ascii="Arial" w:hAnsi="Arial"/>
                    <w:sz w:val="22"/>
                    <w:szCs w:val="22"/>
                    <w:lang w:val="en-GB"/>
                  </w:rPr>
                </w:pPr>
                <w:r w:rsidRPr="00F54BA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  <w:p w:rsidR="001A7FCE" w:rsidRPr="00C56CB3" w:rsidRDefault="001A7FCE" w:rsidP="00C3066F">
            <w:pPr>
              <w:ind w:right="-108"/>
              <w:rPr>
                <w:rFonts w:ascii="Arial" w:hAnsi="Arial"/>
                <w:sz w:val="22"/>
                <w:szCs w:val="22"/>
                <w:lang w:val="en-GB"/>
              </w:rPr>
            </w:pPr>
          </w:p>
        </w:tc>
      </w:tr>
      <w:bookmarkEnd w:id="17"/>
    </w:tbl>
    <w:p w:rsidR="00166323" w:rsidRPr="000201FA" w:rsidRDefault="00166323" w:rsidP="000A306A">
      <w:pPr>
        <w:ind w:right="-720"/>
        <w:jc w:val="both"/>
        <w:rPr>
          <w:rFonts w:ascii="Arial" w:hAnsi="Arial"/>
          <w:sz w:val="12"/>
          <w:szCs w:val="12"/>
          <w:lang w:val="en-GB"/>
        </w:rPr>
      </w:pPr>
    </w:p>
    <w:sectPr w:rsidR="00166323" w:rsidRPr="000201FA">
      <w:footerReference w:type="default" r:id="rId13"/>
      <w:endnotePr>
        <w:numFmt w:val="decimal"/>
      </w:endnotePr>
      <w:type w:val="continuous"/>
      <w:pgSz w:w="11905" w:h="16837" w:code="9"/>
      <w:pgMar w:top="567" w:right="567" w:bottom="567" w:left="567" w:header="454" w:footer="45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937" w:rsidRDefault="00AB1937">
      <w:r>
        <w:separator/>
      </w:r>
    </w:p>
  </w:endnote>
  <w:endnote w:type="continuationSeparator" w:id="0">
    <w:p w:rsidR="00AB1937" w:rsidRDefault="00AB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A52" w:rsidRDefault="00453A52">
    <w:pPr>
      <w:pStyle w:val="Footer"/>
      <w:rPr>
        <w:rFonts w:ascii="Arial" w:hAnsi="Arial"/>
        <w:sz w:val="16"/>
        <w:szCs w:val="16"/>
        <w:lang w:val="en-GB"/>
      </w:rPr>
    </w:pPr>
    <w:r w:rsidRPr="000A306A">
      <w:rPr>
        <w:rFonts w:ascii="Arial" w:hAnsi="Arial"/>
        <w:b/>
        <w:sz w:val="16"/>
        <w:szCs w:val="16"/>
        <w:lang w:val="en-GB"/>
      </w:rPr>
      <w:t>U</w:t>
    </w:r>
    <w:r w:rsidR="000201FA" w:rsidRPr="000A306A">
      <w:rPr>
        <w:rFonts w:ascii="Arial" w:hAnsi="Arial"/>
        <w:b/>
        <w:sz w:val="16"/>
        <w:szCs w:val="16"/>
        <w:lang w:val="en-GB"/>
      </w:rPr>
      <w:t>PR</w:t>
    </w:r>
    <w:r w:rsidR="000139C6" w:rsidRPr="000A306A">
      <w:rPr>
        <w:rFonts w:ascii="Arial" w:hAnsi="Arial"/>
        <w:b/>
        <w:sz w:val="16"/>
        <w:szCs w:val="16"/>
        <w:lang w:val="en-GB"/>
      </w:rPr>
      <w:t>12</w:t>
    </w:r>
    <w:r w:rsidR="000201FA" w:rsidRPr="000A306A">
      <w:rPr>
        <w:rFonts w:ascii="Arial" w:hAnsi="Arial"/>
        <w:b/>
        <w:sz w:val="16"/>
        <w:szCs w:val="16"/>
        <w:lang w:val="en-GB"/>
      </w:rPr>
      <w:t xml:space="preserve"> </w:t>
    </w:r>
    <w:r w:rsidRPr="000A306A">
      <w:rPr>
        <w:rFonts w:ascii="Arial" w:hAnsi="Arial"/>
        <w:sz w:val="16"/>
        <w:szCs w:val="16"/>
        <w:lang w:val="en-GB"/>
      </w:rPr>
      <w:t xml:space="preserve">– </w:t>
    </w:r>
    <w:r w:rsidR="00E158D6">
      <w:rPr>
        <w:rFonts w:ascii="Arial" w:hAnsi="Arial"/>
        <w:sz w:val="16"/>
        <w:szCs w:val="16"/>
        <w:lang w:val="en-GB"/>
      </w:rPr>
      <w:t>October</w:t>
    </w:r>
    <w:r w:rsidR="00EF0179">
      <w:rPr>
        <w:rFonts w:ascii="Arial" w:hAnsi="Arial"/>
        <w:sz w:val="16"/>
        <w:szCs w:val="16"/>
        <w:lang w:val="en-GB"/>
      </w:rPr>
      <w:t xml:space="preserve"> 2025</w:t>
    </w:r>
  </w:p>
  <w:p w:rsidR="000A306A" w:rsidRPr="000A306A" w:rsidRDefault="000A306A">
    <w:pPr>
      <w:pStyle w:val="Footer"/>
      <w:rPr>
        <w:rFonts w:ascii="Arial" w:hAnsi="Arial"/>
        <w:sz w:val="16"/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937" w:rsidRDefault="00AB1937">
      <w:r>
        <w:separator/>
      </w:r>
    </w:p>
  </w:footnote>
  <w:footnote w:type="continuationSeparator" w:id="0">
    <w:p w:rsidR="00AB1937" w:rsidRDefault="00AB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6B0"/>
    <w:multiLevelType w:val="hybridMultilevel"/>
    <w:tmpl w:val="ECB0B9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C4983"/>
    <w:multiLevelType w:val="hybridMultilevel"/>
    <w:tmpl w:val="CE2268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eKHeJ8x131oFGuhwMJYsClc6UTIdPviWNHpf1yPkQdZcBqP6AHKJGtAd5BQX/TvK0UI/xgZyr5eAj0q+BtywQ==" w:salt="yf7JxUFXYKKBl0eZanAUOg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DD"/>
    <w:rsid w:val="000139C6"/>
    <w:rsid w:val="00014B5A"/>
    <w:rsid w:val="000201FA"/>
    <w:rsid w:val="00021A3D"/>
    <w:rsid w:val="00052219"/>
    <w:rsid w:val="00062E7B"/>
    <w:rsid w:val="0007723C"/>
    <w:rsid w:val="000964CE"/>
    <w:rsid w:val="000A306A"/>
    <w:rsid w:val="000A7CFD"/>
    <w:rsid w:val="000B05AB"/>
    <w:rsid w:val="000B088B"/>
    <w:rsid w:val="000B1C0D"/>
    <w:rsid w:val="000B21BD"/>
    <w:rsid w:val="000B34F9"/>
    <w:rsid w:val="000B3FFC"/>
    <w:rsid w:val="000D42FF"/>
    <w:rsid w:val="000F34B0"/>
    <w:rsid w:val="000F3FFE"/>
    <w:rsid w:val="001124CA"/>
    <w:rsid w:val="00113347"/>
    <w:rsid w:val="00116EAB"/>
    <w:rsid w:val="001229DA"/>
    <w:rsid w:val="0012525C"/>
    <w:rsid w:val="0012754C"/>
    <w:rsid w:val="0013262D"/>
    <w:rsid w:val="00133EBD"/>
    <w:rsid w:val="00141376"/>
    <w:rsid w:val="00166323"/>
    <w:rsid w:val="001768EE"/>
    <w:rsid w:val="00190F2A"/>
    <w:rsid w:val="0019659C"/>
    <w:rsid w:val="001A01CB"/>
    <w:rsid w:val="001A7F17"/>
    <w:rsid w:val="001A7FCE"/>
    <w:rsid w:val="001C109F"/>
    <w:rsid w:val="001E24E5"/>
    <w:rsid w:val="001F3B47"/>
    <w:rsid w:val="001F68D5"/>
    <w:rsid w:val="002208F6"/>
    <w:rsid w:val="00231FAD"/>
    <w:rsid w:val="002424EF"/>
    <w:rsid w:val="00246ECC"/>
    <w:rsid w:val="00253053"/>
    <w:rsid w:val="00276896"/>
    <w:rsid w:val="00282D44"/>
    <w:rsid w:val="00284C7F"/>
    <w:rsid w:val="002927E9"/>
    <w:rsid w:val="002A3CAB"/>
    <w:rsid w:val="002B1443"/>
    <w:rsid w:val="002E19EE"/>
    <w:rsid w:val="002E46A7"/>
    <w:rsid w:val="00306906"/>
    <w:rsid w:val="003119EF"/>
    <w:rsid w:val="003746EB"/>
    <w:rsid w:val="00380282"/>
    <w:rsid w:val="003838A3"/>
    <w:rsid w:val="00386E7D"/>
    <w:rsid w:val="003929B0"/>
    <w:rsid w:val="0039360C"/>
    <w:rsid w:val="003A74C5"/>
    <w:rsid w:val="003C6F38"/>
    <w:rsid w:val="003D5BAD"/>
    <w:rsid w:val="003D7E57"/>
    <w:rsid w:val="003E0DDD"/>
    <w:rsid w:val="00403B41"/>
    <w:rsid w:val="00453A52"/>
    <w:rsid w:val="00457191"/>
    <w:rsid w:val="00490803"/>
    <w:rsid w:val="004A3933"/>
    <w:rsid w:val="004C57AE"/>
    <w:rsid w:val="00514E93"/>
    <w:rsid w:val="005162AA"/>
    <w:rsid w:val="005319FC"/>
    <w:rsid w:val="00545B75"/>
    <w:rsid w:val="00550928"/>
    <w:rsid w:val="00565A6D"/>
    <w:rsid w:val="005E37F3"/>
    <w:rsid w:val="005E4395"/>
    <w:rsid w:val="005F7450"/>
    <w:rsid w:val="00632507"/>
    <w:rsid w:val="006428E4"/>
    <w:rsid w:val="00646B7B"/>
    <w:rsid w:val="00647C4C"/>
    <w:rsid w:val="00655973"/>
    <w:rsid w:val="0065648A"/>
    <w:rsid w:val="0068629F"/>
    <w:rsid w:val="00690ED9"/>
    <w:rsid w:val="006A12ED"/>
    <w:rsid w:val="006B3FCE"/>
    <w:rsid w:val="006F38FB"/>
    <w:rsid w:val="007272DD"/>
    <w:rsid w:val="00741D06"/>
    <w:rsid w:val="00764799"/>
    <w:rsid w:val="007804A3"/>
    <w:rsid w:val="00794109"/>
    <w:rsid w:val="007B0A95"/>
    <w:rsid w:val="007C3508"/>
    <w:rsid w:val="007C4BE4"/>
    <w:rsid w:val="007D3401"/>
    <w:rsid w:val="007D3412"/>
    <w:rsid w:val="007E398C"/>
    <w:rsid w:val="007E6DB9"/>
    <w:rsid w:val="007F775F"/>
    <w:rsid w:val="00842045"/>
    <w:rsid w:val="00843D42"/>
    <w:rsid w:val="008661B7"/>
    <w:rsid w:val="00876AEA"/>
    <w:rsid w:val="008849CD"/>
    <w:rsid w:val="00892237"/>
    <w:rsid w:val="00892EAE"/>
    <w:rsid w:val="008B01CC"/>
    <w:rsid w:val="008C7BA9"/>
    <w:rsid w:val="008E456F"/>
    <w:rsid w:val="00936F7E"/>
    <w:rsid w:val="00967544"/>
    <w:rsid w:val="009A47F6"/>
    <w:rsid w:val="009B6F99"/>
    <w:rsid w:val="009D53FC"/>
    <w:rsid w:val="009D67F8"/>
    <w:rsid w:val="009F6E5D"/>
    <w:rsid w:val="00A06500"/>
    <w:rsid w:val="00A128A2"/>
    <w:rsid w:val="00A23D43"/>
    <w:rsid w:val="00A84C1C"/>
    <w:rsid w:val="00A95635"/>
    <w:rsid w:val="00AA6EBB"/>
    <w:rsid w:val="00AB1937"/>
    <w:rsid w:val="00AD5299"/>
    <w:rsid w:val="00AE11DD"/>
    <w:rsid w:val="00AE3425"/>
    <w:rsid w:val="00AE6412"/>
    <w:rsid w:val="00B056DA"/>
    <w:rsid w:val="00B1626F"/>
    <w:rsid w:val="00B34EA2"/>
    <w:rsid w:val="00B40144"/>
    <w:rsid w:val="00B57045"/>
    <w:rsid w:val="00B635F9"/>
    <w:rsid w:val="00BB2C27"/>
    <w:rsid w:val="00BD684E"/>
    <w:rsid w:val="00BF42EE"/>
    <w:rsid w:val="00C221AA"/>
    <w:rsid w:val="00C32EE4"/>
    <w:rsid w:val="00C540A8"/>
    <w:rsid w:val="00C56CB3"/>
    <w:rsid w:val="00C65616"/>
    <w:rsid w:val="00C721F1"/>
    <w:rsid w:val="00C76162"/>
    <w:rsid w:val="00CD5293"/>
    <w:rsid w:val="00CD7B53"/>
    <w:rsid w:val="00CE0CB2"/>
    <w:rsid w:val="00CF1F9F"/>
    <w:rsid w:val="00D00F55"/>
    <w:rsid w:val="00D1260D"/>
    <w:rsid w:val="00D30475"/>
    <w:rsid w:val="00D31BAD"/>
    <w:rsid w:val="00D35338"/>
    <w:rsid w:val="00D569DA"/>
    <w:rsid w:val="00D801AF"/>
    <w:rsid w:val="00DB6EE4"/>
    <w:rsid w:val="00DF0DB9"/>
    <w:rsid w:val="00E05234"/>
    <w:rsid w:val="00E053A2"/>
    <w:rsid w:val="00E12DB9"/>
    <w:rsid w:val="00E158D6"/>
    <w:rsid w:val="00E24CDF"/>
    <w:rsid w:val="00E67CF5"/>
    <w:rsid w:val="00E8305B"/>
    <w:rsid w:val="00E901BF"/>
    <w:rsid w:val="00E93532"/>
    <w:rsid w:val="00EC7C70"/>
    <w:rsid w:val="00EF0179"/>
    <w:rsid w:val="00EF400B"/>
    <w:rsid w:val="00EF557A"/>
    <w:rsid w:val="00F16C3C"/>
    <w:rsid w:val="00F3449F"/>
    <w:rsid w:val="00F34DBD"/>
    <w:rsid w:val="00F66C60"/>
    <w:rsid w:val="00F716EC"/>
    <w:rsid w:val="00F925F6"/>
    <w:rsid w:val="00FC79A4"/>
    <w:rsid w:val="00FC7E64"/>
    <w:rsid w:val="00FE255F"/>
    <w:rsid w:val="00FE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8C8D48"/>
  <w15:docId w15:val="{AB00CA74-B264-4EF4-80CC-13312BED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qFormat/>
    <w:pPr>
      <w:keepNext/>
      <w:ind w:right="-720"/>
      <w:jc w:val="center"/>
      <w:outlineLvl w:val="2"/>
    </w:pPr>
    <w:rPr>
      <w:rFonts w:ascii="Arial" w:hAnsi="Arial"/>
      <w:b/>
      <w:bCs/>
      <w:sz w:val="22"/>
      <w:lang w:val="en-GB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0B2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B21BD"/>
    <w:rPr>
      <w:sz w:val="20"/>
    </w:rPr>
  </w:style>
  <w:style w:type="character" w:customStyle="1" w:styleId="CommentTextChar">
    <w:name w:val="Comment Text Char"/>
    <w:link w:val="CommentText"/>
    <w:rsid w:val="000B21BD"/>
    <w:rPr>
      <w:snapToGrid w:val="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21BD"/>
    <w:rPr>
      <w:b/>
      <w:bCs/>
    </w:rPr>
  </w:style>
  <w:style w:type="character" w:customStyle="1" w:styleId="CommentSubjectChar">
    <w:name w:val="Comment Subject Char"/>
    <w:link w:val="CommentSubject"/>
    <w:rsid w:val="000B21BD"/>
    <w:rPr>
      <w:b/>
      <w:bCs/>
      <w:snapToGrid w:val="0"/>
      <w:lang w:val="en-US" w:eastAsia="en-US"/>
    </w:rPr>
  </w:style>
  <w:style w:type="paragraph" w:styleId="BalloonText">
    <w:name w:val="Balloon Text"/>
    <w:basedOn w:val="Normal"/>
    <w:link w:val="BalloonTextChar"/>
    <w:rsid w:val="000B21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B21BD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Hyperlink">
    <w:name w:val="Hyperlink"/>
    <w:rsid w:val="00453A52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545B7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306A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7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researchdegrees@port.ac.uk" TargetMode="External" Id="rId8" /><Relationship Type="http://schemas.openxmlformats.org/officeDocument/2006/relationships/footer" Target="footer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image" Target="media/image3.png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image" Target="media/image2.png" Id="rId11" /><Relationship Type="http://schemas.openxmlformats.org/officeDocument/2006/relationships/webSettings" Target="webSettings.xml" Id="rId5" /><Relationship Type="http://schemas.openxmlformats.org/officeDocument/2006/relationships/glossaryDocument" Target="glossary/document.xml" Id="rId15" /><Relationship Type="http://schemas.openxmlformats.org/officeDocument/2006/relationships/hyperlink" Target="https://kb.myport.ac.uk/Article/Index/12/4?id=2230&amp;fromwidget=false&amp;searchid=0&amp;isSearch=true" TargetMode="External" Id="rId10" /><Relationship Type="http://schemas.openxmlformats.org/officeDocument/2006/relationships/settings" Target="settings.xml" Id="rId4" /><Relationship Type="http://schemas.openxmlformats.org/officeDocument/2006/relationships/image" Target="media/image1.jpeg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94a12de488564bc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FDC110D41E4E53BE3E34D424E0A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702B-1F30-44EE-A1DC-7D00FE4CFEA7}"/>
      </w:docPartPr>
      <w:docPartBody>
        <w:p w:rsidR="005042B1" w:rsidRDefault="00CA4BA7" w:rsidP="00CA4BA7">
          <w:pPr>
            <w:pStyle w:val="3DFDC110D41E4E53BE3E34D424E0AAEE"/>
          </w:pPr>
          <w:r w:rsidRPr="00F54BA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DD"/>
    <w:rsid w:val="001C5887"/>
    <w:rsid w:val="002127DD"/>
    <w:rsid w:val="0028768B"/>
    <w:rsid w:val="003E5E97"/>
    <w:rsid w:val="005042B1"/>
    <w:rsid w:val="006F1D4D"/>
    <w:rsid w:val="008F4F7C"/>
    <w:rsid w:val="00CA4BA7"/>
    <w:rsid w:val="00E03094"/>
    <w:rsid w:val="00E86B8B"/>
    <w:rsid w:val="00F31FCC"/>
    <w:rsid w:val="00FB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4BA7"/>
    <w:rPr>
      <w:color w:val="808080"/>
    </w:rPr>
  </w:style>
  <w:style w:type="paragraph" w:customStyle="1" w:styleId="AD2C9E0655AF4E32A98D07CE31254DE0">
    <w:name w:val="AD2C9E0655AF4E32A98D07CE31254DE0"/>
    <w:rsid w:val="002127DD"/>
  </w:style>
  <w:style w:type="paragraph" w:customStyle="1" w:styleId="FE7824634250409C8E8B0E0CB083115A">
    <w:name w:val="FE7824634250409C8E8B0E0CB083115A"/>
    <w:rsid w:val="002127DD"/>
  </w:style>
  <w:style w:type="paragraph" w:customStyle="1" w:styleId="3DFDC110D41E4E53BE3E34D424E0AAEE">
    <w:name w:val="3DFDC110D41E4E53BE3E34D424E0AAEE"/>
    <w:rsid w:val="00CA4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AA4D16774087397E053C000310AC8A6" version="1.0.0">
  <systemFields>
    <field name="Objective-Id">
      <value order="0">A837988</value>
    </field>
    <field name="Objective-Title">
      <value order="0">UPR12 Application for Extension</value>
    </field>
    <field name="Objective-Description">
      <value order="0"/>
    </field>
    <field name="Objective-CreationStamp">
      <value order="0">2020-04-15T14:45:31Z</value>
    </field>
    <field name="Objective-IsApproved">
      <value order="0">false</value>
    </field>
    <field name="Objective-IsPublished">
      <value order="0">true</value>
    </field>
    <field name="Objective-DatePublished">
      <value order="0">2025-12-17T11:23:40Z</value>
    </field>
    <field name="Objective-ModificationStamp">
      <value order="0">2025-12-17T11:24:29Z</value>
    </field>
    <field name="Objective-Owner">
      <value order="0">Testa Melissa</value>
    </field>
    <field name="Objective-Path">
      <value order="0">Objective Global Folder:Professional Service - Student &amp; Academic Administration:12 Student Related Information &amp; Processes:PGRS - Research Degree Guidance:General Forms, Policies &amp; Documents</value>
    </field>
    <field name="Objective-Parent">
      <value order="0">General Forms, Policies &amp; Documents</value>
    </field>
    <field name="Objective-State">
      <value order="0">Published</value>
    </field>
    <field name="Objective-VersionId">
      <value order="0">vA1572353</value>
    </field>
    <field name="Objective-Version">
      <value order="0">4.0</value>
    </field>
    <field name="Objective-VersionNumber">
      <value order="0">6</value>
    </field>
    <field name="Objective-VersionComment">
      <value order="0">Updated version of form</value>
    </field>
    <field name="Objective-FileNumber">
      <value order="0">qA274892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D9309454-0FF5-4CEB-A37C-39BDD1C3D4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Portsmouth</dc:creator>
  <cp:lastModifiedBy>Richard Mason</cp:lastModifiedBy>
  <cp:revision>26</cp:revision>
  <cp:lastPrinted>2011-09-01T07:42:00Z</cp:lastPrinted>
  <dcterms:created xsi:type="dcterms:W3CDTF">2024-09-17T13:26:00Z</dcterms:created>
  <dcterms:modified xsi:type="dcterms:W3CDTF">2025-10-10T09:05:00Z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A837988</vt:lpwstr>
  </op:property>
  <op:property fmtid="{D5CDD505-2E9C-101B-9397-08002B2CF9AE}" pid="4" name="Objective-Title">
    <vt:lpwstr xmlns:vt="http://schemas.openxmlformats.org/officeDocument/2006/docPropsVTypes">UPR12 Application for Extension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2020-04-15T14:45:31Z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2025-12-17T11:23:40Z</vt:filetime>
  </op:property>
  <op:property fmtid="{D5CDD505-2E9C-101B-9397-08002B2CF9AE}" pid="10" name="Objective-ModificationStamp">
    <vt:filetime xmlns:vt="http://schemas.openxmlformats.org/officeDocument/2006/docPropsVTypes">2025-12-17T11:24:29Z</vt:filetime>
  </op:property>
  <op:property fmtid="{D5CDD505-2E9C-101B-9397-08002B2CF9AE}" pid="11" name="Objective-Owner">
    <vt:lpwstr xmlns:vt="http://schemas.openxmlformats.org/officeDocument/2006/docPropsVTypes">Testa Melissa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Guidance:General Forms, Policies &amp; Documents</vt:lpwstr>
  </op:property>
  <op:property fmtid="{D5CDD505-2E9C-101B-9397-08002B2CF9AE}" pid="13" name="Objective-Parent">
    <vt:lpwstr xmlns:vt="http://schemas.openxmlformats.org/officeDocument/2006/docPropsVTypes">General Forms, Policies &amp; Documents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vA1572353</vt:lpwstr>
  </op:property>
  <op:property fmtid="{D5CDD505-2E9C-101B-9397-08002B2CF9AE}" pid="16" name="Objective-Version">
    <vt:lpwstr xmlns:vt="http://schemas.openxmlformats.org/officeDocument/2006/docPropsVTypes">4.0</vt:lpwstr>
  </op:property>
  <op:property fmtid="{D5CDD505-2E9C-101B-9397-08002B2CF9AE}" pid="17" name="Objective-VersionNumber">
    <vt:r8 xmlns:vt="http://schemas.openxmlformats.org/officeDocument/2006/docPropsVTypes">6</vt:r8>
  </op:property>
  <op:property fmtid="{D5CDD505-2E9C-101B-9397-08002B2CF9AE}" pid="18" name="Objective-VersionComment">
    <vt:lpwstr xmlns:vt="http://schemas.openxmlformats.org/officeDocument/2006/docPropsVTypes">Updated version of form</vt:lpwstr>
  </op:property>
  <op:property fmtid="{D5CDD505-2E9C-101B-9397-08002B2CF9AE}" pid="19" name="Objective-FileNumber">
    <vt:lpwstr xmlns:vt="http://schemas.openxmlformats.org/officeDocument/2006/docPropsVTypes">qA274892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